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4C148" w14:textId="4F69974E" w:rsidR="0031493E" w:rsidRPr="001256F9" w:rsidRDefault="0018041E" w:rsidP="009A207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B3B3B3"/>
        <w:spacing w:after="240"/>
        <w:jc w:val="center"/>
        <w:rPr>
          <w:rFonts w:ascii="Arial" w:hAnsi="Arial"/>
          <w:b/>
          <w:caps/>
          <w:sz w:val="24"/>
          <w:szCs w:val="24"/>
        </w:rPr>
      </w:pPr>
      <w:r>
        <w:rPr>
          <w:rFonts w:ascii="Arial" w:hAnsi="Arial"/>
          <w:b/>
          <w:caps/>
          <w:sz w:val="24"/>
          <w:szCs w:val="24"/>
        </w:rPr>
        <w:t>T E C H N I C K Á</w:t>
      </w:r>
      <w:r w:rsidR="0031493E" w:rsidRPr="001256F9">
        <w:rPr>
          <w:rFonts w:ascii="Arial" w:hAnsi="Arial"/>
          <w:b/>
          <w:caps/>
          <w:sz w:val="24"/>
          <w:szCs w:val="24"/>
        </w:rPr>
        <w:t xml:space="preserve">   </w:t>
      </w:r>
      <w:r w:rsidR="00775119">
        <w:rPr>
          <w:rFonts w:ascii="Arial" w:hAnsi="Arial"/>
          <w:b/>
          <w:caps/>
          <w:sz w:val="24"/>
          <w:szCs w:val="24"/>
        </w:rPr>
        <w:t xml:space="preserve"> </w:t>
      </w:r>
      <w:r w:rsidR="0031493E" w:rsidRPr="001256F9">
        <w:rPr>
          <w:rFonts w:ascii="Arial" w:hAnsi="Arial"/>
          <w:b/>
          <w:caps/>
          <w:sz w:val="24"/>
          <w:szCs w:val="24"/>
        </w:rPr>
        <w:t>S P R Á V A</w:t>
      </w:r>
    </w:p>
    <w:p w14:paraId="466A6452" w14:textId="3A9297C0" w:rsidR="00595F3F" w:rsidRDefault="00EC137C" w:rsidP="00595F3F">
      <w:pPr>
        <w:spacing w:line="360" w:lineRule="auto"/>
        <w:ind w:left="2160" w:hanging="2160"/>
        <w:rPr>
          <w:rFonts w:ascii="Arial" w:hAnsi="Arial"/>
          <w:b/>
          <w:sz w:val="22"/>
        </w:rPr>
      </w:pPr>
      <w:r w:rsidRPr="007A2492">
        <w:rPr>
          <w:rFonts w:ascii="Arial" w:hAnsi="Arial" w:cs="Arial"/>
          <w:b/>
          <w:sz w:val="22"/>
          <w:szCs w:val="22"/>
        </w:rPr>
        <w:t>Stavba:</w:t>
      </w:r>
      <w:r w:rsidR="00595F3F">
        <w:rPr>
          <w:rFonts w:ascii="Arial" w:hAnsi="Arial" w:cs="Arial"/>
          <w:b/>
          <w:sz w:val="22"/>
          <w:szCs w:val="22"/>
        </w:rPr>
        <w:t xml:space="preserve">               </w:t>
      </w:r>
      <w:r w:rsidR="00595F3F">
        <w:rPr>
          <w:rFonts w:ascii="Arial" w:hAnsi="Arial"/>
          <w:b/>
          <w:sz w:val="22"/>
        </w:rPr>
        <w:t xml:space="preserve">Margecany – Červená Skala, KRŽZ km 87,437 – 92,272, </w:t>
      </w:r>
      <w:proofErr w:type="spellStart"/>
      <w:r w:rsidR="00595F3F">
        <w:rPr>
          <w:rFonts w:ascii="Arial" w:hAnsi="Arial"/>
          <w:b/>
          <w:sz w:val="22"/>
        </w:rPr>
        <w:t>dĺ</w:t>
      </w:r>
      <w:proofErr w:type="spellEnd"/>
      <w:r w:rsidR="00595F3F">
        <w:rPr>
          <w:rFonts w:ascii="Arial" w:hAnsi="Arial"/>
          <w:b/>
          <w:sz w:val="22"/>
        </w:rPr>
        <w:t>. 4,835 km</w:t>
      </w:r>
    </w:p>
    <w:p w14:paraId="6890F21C" w14:textId="5AC08955" w:rsidR="00EC137C" w:rsidRPr="003C17B7" w:rsidRDefault="00A01CD3" w:rsidP="00EC137C">
      <w:pPr>
        <w:spacing w:after="120"/>
        <w:ind w:left="170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Projekt vytyčovacej siete stavby</w:t>
      </w:r>
    </w:p>
    <w:p w14:paraId="0345E40C" w14:textId="6E1D4DB6" w:rsidR="0031493E" w:rsidRPr="007A2492" w:rsidRDefault="00EC137C" w:rsidP="00EC137C">
      <w:pPr>
        <w:spacing w:after="120"/>
        <w:ind w:left="1701" w:hanging="1701"/>
        <w:jc w:val="both"/>
        <w:rPr>
          <w:rFonts w:ascii="Arial" w:hAnsi="Arial" w:cs="Arial"/>
          <w:sz w:val="22"/>
          <w:szCs w:val="22"/>
        </w:rPr>
      </w:pPr>
      <w:r w:rsidRPr="007A2492">
        <w:rPr>
          <w:rFonts w:ascii="Arial" w:hAnsi="Arial" w:cs="Arial"/>
          <w:b/>
          <w:sz w:val="22"/>
          <w:szCs w:val="22"/>
        </w:rPr>
        <w:t>Objednávateľ:</w:t>
      </w:r>
      <w:r w:rsidRPr="007A2492">
        <w:rPr>
          <w:rFonts w:ascii="Arial" w:hAnsi="Arial" w:cs="Arial"/>
          <w:b/>
          <w:sz w:val="22"/>
          <w:szCs w:val="22"/>
        </w:rPr>
        <w:tab/>
      </w:r>
      <w:proofErr w:type="spellStart"/>
      <w:r w:rsidR="00CC74BB">
        <w:rPr>
          <w:rFonts w:ascii="Arial" w:hAnsi="Arial" w:cs="Arial"/>
          <w:spacing w:val="-6"/>
          <w:sz w:val="22"/>
          <w:szCs w:val="22"/>
        </w:rPr>
        <w:t>Valbek</w:t>
      </w:r>
      <w:proofErr w:type="spellEnd"/>
      <w:r w:rsidRPr="003C17B7">
        <w:rPr>
          <w:rFonts w:ascii="Arial" w:hAnsi="Arial" w:cs="Arial"/>
          <w:spacing w:val="-6"/>
          <w:sz w:val="22"/>
          <w:szCs w:val="22"/>
        </w:rPr>
        <w:t xml:space="preserve">, spol. s r.o., </w:t>
      </w:r>
      <w:r w:rsidR="00CC74BB">
        <w:rPr>
          <w:rFonts w:ascii="Arial" w:hAnsi="Arial" w:cs="Arial"/>
          <w:spacing w:val="-6"/>
          <w:sz w:val="22"/>
          <w:szCs w:val="22"/>
        </w:rPr>
        <w:t>Pribinova 4</w:t>
      </w:r>
      <w:r w:rsidRPr="003C17B7">
        <w:rPr>
          <w:rFonts w:ascii="Arial" w:hAnsi="Arial" w:cs="Arial"/>
          <w:spacing w:val="-6"/>
          <w:sz w:val="22"/>
          <w:szCs w:val="22"/>
        </w:rPr>
        <w:t xml:space="preserve">, </w:t>
      </w:r>
      <w:r w:rsidR="00CC74BB">
        <w:rPr>
          <w:rFonts w:ascii="Arial" w:hAnsi="Arial" w:cs="Arial"/>
          <w:spacing w:val="-6"/>
          <w:sz w:val="22"/>
          <w:szCs w:val="22"/>
        </w:rPr>
        <w:t>81</w:t>
      </w:r>
      <w:r w:rsidRPr="003C17B7">
        <w:rPr>
          <w:rFonts w:ascii="Arial" w:hAnsi="Arial" w:cs="Arial"/>
          <w:spacing w:val="-6"/>
          <w:sz w:val="22"/>
          <w:szCs w:val="22"/>
        </w:rPr>
        <w:t>1 0</w:t>
      </w:r>
      <w:r w:rsidR="00CC74BB">
        <w:rPr>
          <w:rFonts w:ascii="Arial" w:hAnsi="Arial" w:cs="Arial"/>
          <w:spacing w:val="-6"/>
          <w:sz w:val="22"/>
          <w:szCs w:val="22"/>
        </w:rPr>
        <w:t>9</w:t>
      </w:r>
      <w:r w:rsidRPr="003C17B7">
        <w:rPr>
          <w:rFonts w:ascii="Arial" w:hAnsi="Arial" w:cs="Arial"/>
          <w:spacing w:val="-6"/>
          <w:sz w:val="22"/>
          <w:szCs w:val="22"/>
        </w:rPr>
        <w:t xml:space="preserve"> Bratislava </w:t>
      </w:r>
    </w:p>
    <w:p w14:paraId="017F0C2F" w14:textId="41AF9804" w:rsidR="0031493E" w:rsidRPr="00A66B35" w:rsidRDefault="0031493E" w:rsidP="00A66B35">
      <w:pPr>
        <w:spacing w:after="120"/>
        <w:ind w:left="1701" w:hanging="1701"/>
        <w:jc w:val="both"/>
        <w:rPr>
          <w:rFonts w:ascii="Arial" w:hAnsi="Arial" w:cs="Arial"/>
          <w:spacing w:val="-6"/>
          <w:sz w:val="22"/>
          <w:szCs w:val="22"/>
        </w:rPr>
      </w:pPr>
      <w:r w:rsidRPr="007A2492">
        <w:rPr>
          <w:rFonts w:ascii="Arial" w:hAnsi="Arial" w:cs="Arial"/>
          <w:b/>
          <w:sz w:val="22"/>
          <w:szCs w:val="22"/>
        </w:rPr>
        <w:t>Zhotoviteľ:</w:t>
      </w:r>
      <w:r w:rsidRPr="007A2492">
        <w:rPr>
          <w:rFonts w:ascii="Arial" w:hAnsi="Arial" w:cs="Arial"/>
          <w:b/>
          <w:sz w:val="22"/>
          <w:szCs w:val="22"/>
        </w:rPr>
        <w:tab/>
      </w:r>
      <w:r w:rsidRPr="00BD72F5">
        <w:rPr>
          <w:rFonts w:ascii="Arial" w:hAnsi="Arial" w:cs="Arial"/>
          <w:spacing w:val="-6"/>
          <w:sz w:val="22"/>
          <w:szCs w:val="22"/>
        </w:rPr>
        <w:t>GEOKOD, s.r.o., Žitná 21, 831 06 Bratislava</w:t>
      </w:r>
      <w:r w:rsidR="00B53C83" w:rsidRPr="00BD72F5">
        <w:rPr>
          <w:rFonts w:ascii="Arial" w:hAnsi="Arial" w:cs="Arial"/>
          <w:spacing w:val="-6"/>
          <w:sz w:val="22"/>
          <w:szCs w:val="22"/>
        </w:rPr>
        <w:t xml:space="preserve"> </w:t>
      </w:r>
    </w:p>
    <w:p w14:paraId="3E6D9A75" w14:textId="545F6453" w:rsidR="00BD5DA2" w:rsidRPr="00AA0027" w:rsidRDefault="005F4DBC" w:rsidP="00AA0027">
      <w:pPr>
        <w:numPr>
          <w:ilvl w:val="0"/>
          <w:numId w:val="1"/>
        </w:numPr>
        <w:shd w:val="pct15" w:color="auto" w:fill="FFFFFF"/>
        <w:spacing w:before="240" w:after="120"/>
        <w:ind w:left="357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Obsah </w:t>
      </w:r>
      <w:r w:rsidR="001F16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projektu</w:t>
      </w:r>
    </w:p>
    <w:p w14:paraId="4D1599C6" w14:textId="0DCB5445" w:rsidR="0031493E" w:rsidRDefault="002B37B9" w:rsidP="00BD5DA2">
      <w:pPr>
        <w:pStyle w:val="Zkladntext3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Projekt </w:t>
      </w:r>
      <w:r w:rsidR="00580C73">
        <w:rPr>
          <w:rFonts w:ascii="Arial" w:hAnsi="Arial" w:cs="Arial"/>
          <w:sz w:val="22"/>
          <w:szCs w:val="22"/>
        </w:rPr>
        <w:t>vytyčovacej siete stavby</w:t>
      </w:r>
      <w:r w:rsidR="00D33B0A">
        <w:rPr>
          <w:rFonts w:ascii="Arial" w:hAnsi="Arial" w:cs="Arial"/>
          <w:sz w:val="22"/>
          <w:szCs w:val="22"/>
        </w:rPr>
        <w:t xml:space="preserve"> alebo komplexu stavieb podľa </w:t>
      </w:r>
      <w:r w:rsidR="00117D43">
        <w:rPr>
          <w:rFonts w:ascii="Arial" w:hAnsi="Arial" w:cs="Arial"/>
          <w:sz w:val="22"/>
          <w:szCs w:val="22"/>
        </w:rPr>
        <w:t>§</w:t>
      </w:r>
      <w:r w:rsidR="00417582">
        <w:rPr>
          <w:rFonts w:ascii="Arial" w:hAnsi="Arial" w:cs="Arial"/>
          <w:sz w:val="22"/>
          <w:szCs w:val="22"/>
        </w:rPr>
        <w:t xml:space="preserve"> 31 ods. 1 </w:t>
      </w:r>
      <w:r w:rsidR="00D33B0A">
        <w:rPr>
          <w:rFonts w:ascii="Arial" w:hAnsi="Arial" w:cs="Arial"/>
          <w:sz w:val="22"/>
          <w:szCs w:val="22"/>
        </w:rPr>
        <w:t xml:space="preserve">Vyhlášky </w:t>
      </w:r>
      <w:r w:rsidR="004F483C">
        <w:rPr>
          <w:rFonts w:ascii="Arial" w:hAnsi="Arial" w:cs="Arial"/>
          <w:sz w:val="22"/>
          <w:szCs w:val="22"/>
        </w:rPr>
        <w:t xml:space="preserve">ÚGKK SR </w:t>
      </w:r>
      <w:r w:rsidR="00D33B0A">
        <w:rPr>
          <w:rFonts w:ascii="Arial" w:hAnsi="Arial" w:cs="Arial"/>
          <w:sz w:val="22"/>
          <w:szCs w:val="22"/>
        </w:rPr>
        <w:t>č. 300/2009</w:t>
      </w:r>
      <w:r w:rsidR="0031493E" w:rsidRPr="007A249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770EB">
        <w:rPr>
          <w:rFonts w:ascii="Arial" w:hAnsi="Arial" w:cs="Arial"/>
          <w:sz w:val="22"/>
          <w:szCs w:val="22"/>
        </w:rPr>
        <w:t>Z.z</w:t>
      </w:r>
      <w:proofErr w:type="spellEnd"/>
      <w:r w:rsidR="00F770EB">
        <w:rPr>
          <w:rFonts w:ascii="Arial" w:hAnsi="Arial" w:cs="Arial"/>
          <w:sz w:val="22"/>
          <w:szCs w:val="22"/>
        </w:rPr>
        <w:t xml:space="preserve">., ktorou sa vykonáva Zákon </w:t>
      </w:r>
      <w:r w:rsidR="009837E7">
        <w:rPr>
          <w:rFonts w:ascii="Arial" w:hAnsi="Arial" w:cs="Arial"/>
          <w:sz w:val="22"/>
          <w:szCs w:val="22"/>
        </w:rPr>
        <w:t xml:space="preserve">NR SR </w:t>
      </w:r>
      <w:r w:rsidR="003D4CD1">
        <w:rPr>
          <w:rFonts w:ascii="Arial" w:hAnsi="Arial" w:cs="Arial"/>
          <w:sz w:val="22"/>
          <w:szCs w:val="22"/>
        </w:rPr>
        <w:t xml:space="preserve">č. </w:t>
      </w:r>
      <w:r w:rsidR="00B17355">
        <w:rPr>
          <w:rFonts w:ascii="Arial" w:hAnsi="Arial" w:cs="Arial"/>
          <w:sz w:val="22"/>
          <w:szCs w:val="22"/>
        </w:rPr>
        <w:t xml:space="preserve">215/1995 </w:t>
      </w:r>
      <w:proofErr w:type="spellStart"/>
      <w:r w:rsidR="00B17355">
        <w:rPr>
          <w:rFonts w:ascii="Arial" w:hAnsi="Arial" w:cs="Arial"/>
          <w:sz w:val="22"/>
          <w:szCs w:val="22"/>
        </w:rPr>
        <w:t>Z.z</w:t>
      </w:r>
      <w:proofErr w:type="spellEnd"/>
      <w:r w:rsidR="00B17355">
        <w:rPr>
          <w:rFonts w:ascii="Arial" w:hAnsi="Arial" w:cs="Arial"/>
          <w:sz w:val="22"/>
          <w:szCs w:val="22"/>
        </w:rPr>
        <w:t xml:space="preserve">. </w:t>
      </w:r>
      <w:r w:rsidR="003D4CD1">
        <w:rPr>
          <w:rFonts w:ascii="Arial" w:hAnsi="Arial" w:cs="Arial"/>
          <w:sz w:val="22"/>
          <w:szCs w:val="22"/>
        </w:rPr>
        <w:t>o geodézii a</w:t>
      </w:r>
      <w:r w:rsidR="00326046">
        <w:rPr>
          <w:rFonts w:ascii="Arial" w:hAnsi="Arial" w:cs="Arial"/>
          <w:sz w:val="22"/>
          <w:szCs w:val="22"/>
        </w:rPr>
        <w:t> </w:t>
      </w:r>
      <w:r w:rsidR="003D4CD1">
        <w:rPr>
          <w:rFonts w:ascii="Arial" w:hAnsi="Arial" w:cs="Arial"/>
          <w:sz w:val="22"/>
          <w:szCs w:val="22"/>
        </w:rPr>
        <w:t>kartografii</w:t>
      </w:r>
      <w:r w:rsidR="00326046">
        <w:rPr>
          <w:rFonts w:ascii="Arial" w:hAnsi="Arial" w:cs="Arial"/>
          <w:sz w:val="22"/>
          <w:szCs w:val="22"/>
        </w:rPr>
        <w:t>, obsahuje:</w:t>
      </w:r>
    </w:p>
    <w:p w14:paraId="6C1EC919" w14:textId="6FAD7685" w:rsidR="00326046" w:rsidRDefault="00326046" w:rsidP="00326046">
      <w:pPr>
        <w:pStyle w:val="Zkladntext3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geodetický systém a jeho realizáciu pre meračské </w:t>
      </w:r>
      <w:r w:rsidR="004178F0">
        <w:rPr>
          <w:rFonts w:ascii="Arial" w:hAnsi="Arial" w:cs="Arial"/>
          <w:sz w:val="22"/>
          <w:szCs w:val="22"/>
        </w:rPr>
        <w:t>a výpočtové práce</w:t>
      </w:r>
      <w:r w:rsidR="00FF71CF">
        <w:rPr>
          <w:rFonts w:ascii="Arial" w:hAnsi="Arial" w:cs="Arial"/>
          <w:sz w:val="22"/>
          <w:szCs w:val="22"/>
        </w:rPr>
        <w:t>,</w:t>
      </w:r>
    </w:p>
    <w:p w14:paraId="0DB4BFEE" w14:textId="6CA8C386" w:rsidR="004178F0" w:rsidRDefault="004178F0" w:rsidP="00326046">
      <w:pPr>
        <w:pStyle w:val="Zkladntext3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situáciu rozmiestnenia jednotlivých priestorových</w:t>
      </w:r>
      <w:r w:rsidR="007A600F">
        <w:rPr>
          <w:rFonts w:ascii="Arial" w:hAnsi="Arial" w:cs="Arial"/>
          <w:sz w:val="22"/>
          <w:szCs w:val="22"/>
        </w:rPr>
        <w:t>, polohových a výškových bodov</w:t>
      </w:r>
      <w:r w:rsidR="00FF71CF">
        <w:rPr>
          <w:rFonts w:ascii="Arial" w:hAnsi="Arial" w:cs="Arial"/>
          <w:sz w:val="22"/>
          <w:szCs w:val="22"/>
        </w:rPr>
        <w:t>,</w:t>
      </w:r>
    </w:p>
    <w:p w14:paraId="4C051AC9" w14:textId="2161EB96" w:rsidR="007A600F" w:rsidRDefault="007A600F" w:rsidP="00326046">
      <w:pPr>
        <w:pStyle w:val="Zkladntext3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číslovanie bodov, spôsob stabilizácie bodov a spôsob ich ochrany pred </w:t>
      </w:r>
      <w:r w:rsidR="00BE6865">
        <w:rPr>
          <w:rFonts w:ascii="Arial" w:hAnsi="Arial" w:cs="Arial"/>
          <w:sz w:val="22"/>
          <w:szCs w:val="22"/>
        </w:rPr>
        <w:t>poškodením</w:t>
      </w:r>
      <w:r w:rsidR="00FF71CF">
        <w:rPr>
          <w:rFonts w:ascii="Arial" w:hAnsi="Arial" w:cs="Arial"/>
          <w:sz w:val="22"/>
          <w:szCs w:val="22"/>
        </w:rPr>
        <w:t>,</w:t>
      </w:r>
    </w:p>
    <w:p w14:paraId="6D35F730" w14:textId="44978F5E" w:rsidR="00A61E47" w:rsidRDefault="00A61E47" w:rsidP="00326046">
      <w:pPr>
        <w:pStyle w:val="Zkladntext3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vyžadovanú priestorovú presnosť určenia bodov vzhľadom na body geodetických základov</w:t>
      </w:r>
      <w:r w:rsidR="00FF71CF">
        <w:rPr>
          <w:rFonts w:ascii="Arial" w:hAnsi="Arial" w:cs="Arial"/>
          <w:sz w:val="22"/>
          <w:szCs w:val="22"/>
        </w:rPr>
        <w:t>,</w:t>
      </w:r>
    </w:p>
    <w:p w14:paraId="011ADE77" w14:textId="0563D3A2" w:rsidR="00225C9F" w:rsidRDefault="00225C9F" w:rsidP="00326046">
      <w:pPr>
        <w:pStyle w:val="Zkladntext3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vyžadovanú relatívnu alebo lokálnu priestorovú presnosť určenia bodov</w:t>
      </w:r>
      <w:r w:rsidR="00EE4BCB">
        <w:rPr>
          <w:rFonts w:ascii="Arial" w:hAnsi="Arial" w:cs="Arial"/>
          <w:sz w:val="22"/>
          <w:szCs w:val="22"/>
        </w:rPr>
        <w:t>, potrebnú na realizáciu stavby</w:t>
      </w:r>
      <w:r w:rsidR="00FF71CF">
        <w:rPr>
          <w:rFonts w:ascii="Arial" w:hAnsi="Arial" w:cs="Arial"/>
          <w:sz w:val="22"/>
          <w:szCs w:val="22"/>
        </w:rPr>
        <w:t>,</w:t>
      </w:r>
    </w:p>
    <w:p w14:paraId="6F2B1F45" w14:textId="61BA9018" w:rsidR="00EE4BCB" w:rsidRDefault="00EE4BCB" w:rsidP="00326046">
      <w:pPr>
        <w:pStyle w:val="Zkladntext3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návrh metódy merania, výpočtu a určenia parametrov siete a ich charakteristík presnosti</w:t>
      </w:r>
      <w:r w:rsidR="00FF71CF">
        <w:rPr>
          <w:rFonts w:ascii="Arial" w:hAnsi="Arial" w:cs="Arial"/>
          <w:sz w:val="22"/>
          <w:szCs w:val="22"/>
        </w:rPr>
        <w:t>,</w:t>
      </w:r>
    </w:p>
    <w:p w14:paraId="456FBFCF" w14:textId="4D36C2EF" w:rsidR="001526E9" w:rsidRDefault="001526E9" w:rsidP="00326046">
      <w:pPr>
        <w:pStyle w:val="Zkladntext3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predbežný rozpočet na stabilizáciu a meranie bodov vytyčovacej siete</w:t>
      </w:r>
      <w:r w:rsidR="00FF71CF">
        <w:rPr>
          <w:rFonts w:ascii="Arial" w:hAnsi="Arial" w:cs="Arial"/>
          <w:sz w:val="22"/>
          <w:szCs w:val="22"/>
        </w:rPr>
        <w:t>,</w:t>
      </w:r>
    </w:p>
    <w:p w14:paraId="7B6F649B" w14:textId="48E118F9" w:rsidR="00156350" w:rsidRDefault="001526E9" w:rsidP="00156350">
      <w:pPr>
        <w:pStyle w:val="Zkladntext3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technickú správu</w:t>
      </w:r>
      <w:r w:rsidR="00FF71CF">
        <w:rPr>
          <w:rFonts w:ascii="Arial" w:hAnsi="Arial" w:cs="Arial"/>
          <w:sz w:val="22"/>
          <w:szCs w:val="22"/>
        </w:rPr>
        <w:t>.</w:t>
      </w:r>
    </w:p>
    <w:p w14:paraId="324A77CF" w14:textId="3498DB05" w:rsidR="003166E4" w:rsidRDefault="007706BF" w:rsidP="00D426C9">
      <w:pPr>
        <w:pStyle w:val="Zkladntext3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Vybudovanie </w:t>
      </w:r>
      <w:r w:rsidR="00EE0848">
        <w:rPr>
          <w:rFonts w:ascii="Arial" w:hAnsi="Arial" w:cs="Arial"/>
          <w:sz w:val="22"/>
          <w:szCs w:val="22"/>
        </w:rPr>
        <w:t xml:space="preserve">vytyčovacej siete stavby, ako geodetická činnosť, </w:t>
      </w:r>
      <w:r w:rsidR="00CC7816">
        <w:rPr>
          <w:rFonts w:ascii="Arial" w:hAnsi="Arial" w:cs="Arial"/>
          <w:sz w:val="22"/>
          <w:szCs w:val="22"/>
        </w:rPr>
        <w:t>súvisiaca s</w:t>
      </w:r>
      <w:r w:rsidR="003872AE">
        <w:rPr>
          <w:rFonts w:ascii="Arial" w:hAnsi="Arial" w:cs="Arial"/>
          <w:sz w:val="22"/>
          <w:szCs w:val="22"/>
        </w:rPr>
        <w:t xml:space="preserve"> etapami výstavby stavebných objektov, </w:t>
      </w:r>
      <w:r w:rsidR="00EE0848">
        <w:rPr>
          <w:rFonts w:ascii="Arial" w:hAnsi="Arial" w:cs="Arial"/>
          <w:sz w:val="22"/>
          <w:szCs w:val="22"/>
        </w:rPr>
        <w:t xml:space="preserve">je </w:t>
      </w:r>
      <w:r w:rsidR="00C61C2D">
        <w:rPr>
          <w:rFonts w:ascii="Arial" w:hAnsi="Arial" w:cs="Arial"/>
          <w:sz w:val="22"/>
          <w:szCs w:val="22"/>
        </w:rPr>
        <w:t>definovan</w:t>
      </w:r>
      <w:r w:rsidR="00805C5B">
        <w:rPr>
          <w:rFonts w:ascii="Arial" w:hAnsi="Arial" w:cs="Arial"/>
          <w:sz w:val="22"/>
          <w:szCs w:val="22"/>
        </w:rPr>
        <w:t>é</w:t>
      </w:r>
      <w:r w:rsidR="0058647A">
        <w:rPr>
          <w:rFonts w:ascii="Arial" w:hAnsi="Arial" w:cs="Arial"/>
          <w:sz w:val="22"/>
          <w:szCs w:val="22"/>
        </w:rPr>
        <w:t xml:space="preserve"> </w:t>
      </w:r>
      <w:r w:rsidR="00932B93">
        <w:rPr>
          <w:rFonts w:ascii="Arial" w:hAnsi="Arial" w:cs="Arial"/>
          <w:sz w:val="22"/>
          <w:szCs w:val="22"/>
        </w:rPr>
        <w:t>v STN ISO 4463-3 [7]</w:t>
      </w:r>
      <w:r w:rsidR="003166E4">
        <w:rPr>
          <w:rFonts w:ascii="Arial" w:hAnsi="Arial" w:cs="Arial"/>
          <w:sz w:val="22"/>
          <w:szCs w:val="22"/>
        </w:rPr>
        <w:t>, bod 3.2.</w:t>
      </w:r>
      <w:r w:rsidR="00423475">
        <w:rPr>
          <w:rFonts w:ascii="Arial" w:hAnsi="Arial" w:cs="Arial"/>
          <w:sz w:val="22"/>
          <w:szCs w:val="22"/>
        </w:rPr>
        <w:t>1</w:t>
      </w:r>
      <w:r w:rsidR="003166E4">
        <w:rPr>
          <w:rFonts w:ascii="Arial" w:hAnsi="Arial" w:cs="Arial"/>
          <w:sz w:val="22"/>
          <w:szCs w:val="22"/>
        </w:rPr>
        <w:t>, písm. f):</w:t>
      </w:r>
      <w:r w:rsidR="00D426C9">
        <w:rPr>
          <w:rFonts w:ascii="Arial" w:hAnsi="Arial" w:cs="Arial"/>
          <w:sz w:val="22"/>
          <w:szCs w:val="22"/>
        </w:rPr>
        <w:t xml:space="preserve"> „</w:t>
      </w:r>
      <w:r w:rsidR="00D426C9">
        <w:rPr>
          <w:rFonts w:ascii="Arial" w:hAnsi="Arial" w:cs="Arial"/>
          <w:i/>
          <w:sz w:val="22"/>
          <w:szCs w:val="22"/>
        </w:rPr>
        <w:t>vytvorenie štvorcovej</w:t>
      </w:r>
      <w:r w:rsidR="0080062F">
        <w:rPr>
          <w:rFonts w:ascii="Arial" w:hAnsi="Arial" w:cs="Arial"/>
          <w:i/>
          <w:sz w:val="22"/>
          <w:szCs w:val="22"/>
        </w:rPr>
        <w:t xml:space="preserve"> </w:t>
      </w:r>
      <w:r w:rsidR="0080062F" w:rsidRPr="00C80D21">
        <w:rPr>
          <w:rFonts w:ascii="Arial" w:hAnsi="Arial" w:cs="Arial"/>
          <w:sz w:val="22"/>
          <w:szCs w:val="22"/>
        </w:rPr>
        <w:t>(tu:</w:t>
      </w:r>
      <w:r w:rsidR="00C80D21">
        <w:rPr>
          <w:rFonts w:ascii="Arial" w:hAnsi="Arial" w:cs="Arial"/>
          <w:sz w:val="22"/>
          <w:szCs w:val="22"/>
        </w:rPr>
        <w:t xml:space="preserve"> líniovej</w:t>
      </w:r>
      <w:r w:rsidR="003A1A0E">
        <w:rPr>
          <w:rFonts w:ascii="Arial" w:hAnsi="Arial" w:cs="Arial"/>
          <w:sz w:val="22"/>
          <w:szCs w:val="22"/>
        </w:rPr>
        <w:t>, resp. polygónovej</w:t>
      </w:r>
      <w:r w:rsidR="00C80D21">
        <w:rPr>
          <w:rFonts w:ascii="Arial" w:hAnsi="Arial" w:cs="Arial"/>
          <w:sz w:val="22"/>
          <w:szCs w:val="22"/>
        </w:rPr>
        <w:t>)</w:t>
      </w:r>
      <w:r w:rsidR="00C80D21">
        <w:rPr>
          <w:rFonts w:ascii="Arial" w:hAnsi="Arial" w:cs="Arial"/>
          <w:i/>
          <w:sz w:val="22"/>
          <w:szCs w:val="22"/>
        </w:rPr>
        <w:t xml:space="preserve"> siete</w:t>
      </w:r>
      <w:r w:rsidR="004A6548">
        <w:rPr>
          <w:rFonts w:ascii="Arial" w:hAnsi="Arial" w:cs="Arial"/>
          <w:i/>
          <w:sz w:val="22"/>
          <w:szCs w:val="22"/>
        </w:rPr>
        <w:t xml:space="preserve"> na projektovanie a jej pripojenie na súradnicový systém</w:t>
      </w:r>
      <w:r w:rsidR="00D94C5F">
        <w:rPr>
          <w:rFonts w:ascii="Arial" w:hAnsi="Arial" w:cs="Arial"/>
          <w:i/>
          <w:sz w:val="22"/>
          <w:szCs w:val="22"/>
        </w:rPr>
        <w:t xml:space="preserve"> a systém referenčných priamok stavby</w:t>
      </w:r>
      <w:r w:rsidR="00F92884">
        <w:rPr>
          <w:rFonts w:ascii="Arial" w:hAnsi="Arial" w:cs="Arial"/>
          <w:i/>
          <w:sz w:val="22"/>
          <w:szCs w:val="22"/>
        </w:rPr>
        <w:t xml:space="preserve">, s cieľom napomôcť </w:t>
      </w:r>
      <w:r w:rsidR="008053E3">
        <w:rPr>
          <w:rFonts w:ascii="Arial" w:hAnsi="Arial" w:cs="Arial"/>
          <w:i/>
          <w:sz w:val="22"/>
          <w:szCs w:val="22"/>
        </w:rPr>
        <w:t xml:space="preserve">spracovaniu projektu a koordinácii </w:t>
      </w:r>
      <w:r w:rsidR="000C508A">
        <w:rPr>
          <w:rFonts w:ascii="Arial" w:hAnsi="Arial" w:cs="Arial"/>
          <w:i/>
          <w:sz w:val="22"/>
          <w:szCs w:val="22"/>
        </w:rPr>
        <w:t xml:space="preserve">obsahu </w:t>
      </w:r>
      <w:r w:rsidR="008053E3">
        <w:rPr>
          <w:rFonts w:ascii="Arial" w:hAnsi="Arial" w:cs="Arial"/>
          <w:i/>
          <w:sz w:val="22"/>
          <w:szCs w:val="22"/>
        </w:rPr>
        <w:t xml:space="preserve">mapových podkladov </w:t>
      </w:r>
      <w:r w:rsidR="000C508A">
        <w:rPr>
          <w:rFonts w:ascii="Arial" w:hAnsi="Arial" w:cs="Arial"/>
          <w:i/>
          <w:sz w:val="22"/>
          <w:szCs w:val="22"/>
        </w:rPr>
        <w:t>(katastrálnych, topografických a podrobných) s obsahom mapových podkladov</w:t>
      </w:r>
      <w:r w:rsidR="00926D5D">
        <w:rPr>
          <w:rFonts w:ascii="Arial" w:hAnsi="Arial" w:cs="Arial"/>
          <w:i/>
          <w:sz w:val="22"/>
          <w:szCs w:val="22"/>
        </w:rPr>
        <w:t>, využívaných pri spracovaní projektu.</w:t>
      </w:r>
    </w:p>
    <w:p w14:paraId="629CEE16" w14:textId="50A8C3FA" w:rsidR="00D82BC0" w:rsidRPr="00BE6A9A" w:rsidRDefault="00BE6A9A" w:rsidP="00D426C9">
      <w:pPr>
        <w:pStyle w:val="Zkladntext3"/>
        <w:ind w:firstLine="72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Splnenie tejto požiadavky sa v podmienkach Slovenskej republiky dosiahne vybudovaním VS a</w:t>
      </w:r>
      <w:r w:rsidR="00930B3F">
        <w:rPr>
          <w:rFonts w:ascii="Arial" w:hAnsi="Arial" w:cs="Arial"/>
          <w:i/>
        </w:rPr>
        <w:t> definovaním jednotného súradnicového a výškového systému (štátneho alebo miestneho)</w:t>
      </w:r>
      <w:r w:rsidR="00830261">
        <w:rPr>
          <w:rFonts w:ascii="Arial" w:hAnsi="Arial" w:cs="Arial"/>
          <w:i/>
        </w:rPr>
        <w:t>, ktorý je potom záväzný pre všetkých účastníkov stavby (stavebník, projektant a zhotoviteľ).</w:t>
      </w:r>
    </w:p>
    <w:p w14:paraId="4E291E16" w14:textId="17A2CA28" w:rsidR="007B687D" w:rsidRPr="001256F9" w:rsidRDefault="007B687D" w:rsidP="007B687D">
      <w:pPr>
        <w:numPr>
          <w:ilvl w:val="0"/>
          <w:numId w:val="1"/>
        </w:numPr>
        <w:shd w:val="pct15" w:color="auto" w:fill="FFFFFF"/>
        <w:spacing w:before="240" w:after="120"/>
        <w:ind w:left="357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Východiskové podklady</w:t>
      </w:r>
    </w:p>
    <w:p w14:paraId="405FA125" w14:textId="0675B3E4" w:rsidR="00853A79" w:rsidRPr="00853A79" w:rsidRDefault="00C41854" w:rsidP="00853A79">
      <w:pPr>
        <w:pStyle w:val="Odsekzoznamu"/>
        <w:numPr>
          <w:ilvl w:val="0"/>
          <w:numId w:val="7"/>
        </w:numPr>
        <w:spacing w:after="120"/>
        <w:ind w:left="714" w:hanging="357"/>
        <w:contextualSpacing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koordinačná situácia stavby</w:t>
      </w:r>
      <w:r w:rsidR="00EF2AFF">
        <w:rPr>
          <w:rFonts w:ascii="Arial" w:hAnsi="Arial" w:cs="Arial"/>
          <w:sz w:val="22"/>
          <w:szCs w:val="22"/>
        </w:rPr>
        <w:t xml:space="preserve"> v stupni </w:t>
      </w:r>
      <w:r w:rsidR="00DC0B05">
        <w:rPr>
          <w:rFonts w:ascii="Arial" w:hAnsi="Arial" w:cs="Arial"/>
          <w:sz w:val="22"/>
          <w:szCs w:val="22"/>
        </w:rPr>
        <w:t>DSPRS</w:t>
      </w:r>
      <w:r w:rsidR="00EF2AFF">
        <w:rPr>
          <w:rFonts w:ascii="Arial" w:hAnsi="Arial" w:cs="Arial"/>
          <w:sz w:val="22"/>
          <w:szCs w:val="22"/>
        </w:rPr>
        <w:t>, dodaná objednávateľom</w:t>
      </w:r>
      <w:r w:rsidR="00010D60">
        <w:rPr>
          <w:rFonts w:ascii="Arial" w:hAnsi="Arial" w:cs="Arial"/>
          <w:sz w:val="22"/>
          <w:szCs w:val="22"/>
        </w:rPr>
        <w:t xml:space="preserve"> v digitálnej forme</w:t>
      </w:r>
    </w:p>
    <w:p w14:paraId="2FB5F16B" w14:textId="3EC8F876" w:rsidR="00853A79" w:rsidRPr="00853A79" w:rsidRDefault="00EF2AFF" w:rsidP="00853A79">
      <w:pPr>
        <w:pStyle w:val="Odsekzoznamu"/>
        <w:numPr>
          <w:ilvl w:val="0"/>
          <w:numId w:val="7"/>
        </w:numPr>
        <w:spacing w:after="120"/>
        <w:ind w:left="714" w:hanging="357"/>
        <w:contextualSpacing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predprojektové zameranie polohopisu a</w:t>
      </w:r>
      <w:r w:rsidR="00687769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výškopisu</w:t>
      </w:r>
      <w:r w:rsidR="00687769">
        <w:rPr>
          <w:rFonts w:ascii="Arial" w:hAnsi="Arial" w:cs="Arial"/>
          <w:sz w:val="22"/>
          <w:szCs w:val="22"/>
        </w:rPr>
        <w:t xml:space="preserve"> vo forme účelovej mapy veľkej mierky (časť dokumentácie </w:t>
      </w:r>
      <w:r w:rsidR="001B64F9">
        <w:rPr>
          <w:rFonts w:ascii="Arial" w:hAnsi="Arial" w:cs="Arial"/>
          <w:sz w:val="22"/>
          <w:szCs w:val="22"/>
        </w:rPr>
        <w:t xml:space="preserve"> I </w:t>
      </w:r>
      <w:r w:rsidR="00687769">
        <w:rPr>
          <w:rFonts w:ascii="Arial" w:hAnsi="Arial" w:cs="Arial"/>
          <w:sz w:val="22"/>
          <w:szCs w:val="22"/>
        </w:rPr>
        <w:t>Geodetick</w:t>
      </w:r>
      <w:r w:rsidR="001B64F9">
        <w:rPr>
          <w:rFonts w:ascii="Arial" w:hAnsi="Arial" w:cs="Arial"/>
          <w:sz w:val="22"/>
          <w:szCs w:val="22"/>
        </w:rPr>
        <w:t>á</w:t>
      </w:r>
      <w:r w:rsidR="00687769">
        <w:rPr>
          <w:rFonts w:ascii="Arial" w:hAnsi="Arial" w:cs="Arial"/>
          <w:sz w:val="22"/>
          <w:szCs w:val="22"/>
        </w:rPr>
        <w:t xml:space="preserve"> </w:t>
      </w:r>
      <w:r w:rsidR="001B64F9">
        <w:rPr>
          <w:rFonts w:ascii="Arial" w:hAnsi="Arial" w:cs="Arial"/>
          <w:sz w:val="22"/>
          <w:szCs w:val="22"/>
        </w:rPr>
        <w:t>dokumentácia. 03/2020</w:t>
      </w:r>
      <w:r w:rsidR="00687769">
        <w:rPr>
          <w:rFonts w:ascii="Arial" w:hAnsi="Arial" w:cs="Arial"/>
          <w:sz w:val="22"/>
          <w:szCs w:val="22"/>
        </w:rPr>
        <w:t>)</w:t>
      </w:r>
    </w:p>
    <w:p w14:paraId="665B0DB1" w14:textId="5C4BB9D1" w:rsidR="007B687D" w:rsidRDefault="00853A79" w:rsidP="00853A79">
      <w:pPr>
        <w:pStyle w:val="Zkladntext3"/>
        <w:numPr>
          <w:ilvl w:val="0"/>
          <w:numId w:val="7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proofErr w:type="spellStart"/>
      <w:r w:rsidRPr="007A2492">
        <w:rPr>
          <w:rFonts w:ascii="Arial" w:hAnsi="Arial" w:cs="Arial"/>
          <w:sz w:val="22"/>
          <w:szCs w:val="22"/>
        </w:rPr>
        <w:t>ortofotomapy</w:t>
      </w:r>
      <w:proofErr w:type="spellEnd"/>
      <w:r w:rsidR="00113BBB">
        <w:rPr>
          <w:rFonts w:ascii="Arial" w:hAnsi="Arial" w:cs="Arial"/>
          <w:sz w:val="22"/>
          <w:szCs w:val="22"/>
        </w:rPr>
        <w:t xml:space="preserve"> </w:t>
      </w:r>
      <w:r w:rsidR="006B479F">
        <w:rPr>
          <w:rFonts w:ascii="Arial" w:hAnsi="Arial" w:cs="Arial"/>
          <w:sz w:val="22"/>
          <w:szCs w:val="22"/>
        </w:rPr>
        <w:t>v digitálnej forme</w:t>
      </w:r>
    </w:p>
    <w:p w14:paraId="62A67EF4" w14:textId="3E3EB713" w:rsidR="009E49AC" w:rsidRPr="004414A4" w:rsidRDefault="00D563F3" w:rsidP="004414A4">
      <w:pPr>
        <w:pStyle w:val="Zkladntext3"/>
        <w:numPr>
          <w:ilvl w:val="0"/>
          <w:numId w:val="7"/>
        </w:numPr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údaje </w:t>
      </w:r>
      <w:r w:rsidR="00D4515F">
        <w:rPr>
          <w:rFonts w:ascii="Arial" w:hAnsi="Arial" w:cs="Arial"/>
          <w:sz w:val="22"/>
          <w:szCs w:val="22"/>
        </w:rPr>
        <w:t xml:space="preserve">ZB GIS </w:t>
      </w:r>
      <w:r w:rsidR="00140AD0">
        <w:rPr>
          <w:rFonts w:ascii="Arial" w:hAnsi="Arial" w:cs="Arial"/>
          <w:sz w:val="22"/>
          <w:szCs w:val="22"/>
        </w:rPr>
        <w:t xml:space="preserve"> </w:t>
      </w:r>
      <w:r w:rsidR="00056335">
        <w:rPr>
          <w:rFonts w:ascii="Arial" w:hAnsi="Arial" w:cs="Arial"/>
          <w:sz w:val="22"/>
          <w:szCs w:val="22"/>
        </w:rPr>
        <w:t>|</w:t>
      </w:r>
      <w:r w:rsidR="00140AD0">
        <w:rPr>
          <w:rFonts w:ascii="Arial" w:hAnsi="Arial" w:cs="Arial"/>
          <w:sz w:val="22"/>
          <w:szCs w:val="22"/>
        </w:rPr>
        <w:t xml:space="preserve"> </w:t>
      </w:r>
      <w:r w:rsidR="00D4515F">
        <w:rPr>
          <w:rFonts w:ascii="Arial" w:hAnsi="Arial" w:cs="Arial"/>
          <w:sz w:val="22"/>
          <w:szCs w:val="22"/>
        </w:rPr>
        <w:t xml:space="preserve"> </w:t>
      </w:r>
      <w:r w:rsidR="00056335">
        <w:rPr>
          <w:rFonts w:ascii="Arial" w:hAnsi="Arial" w:cs="Arial"/>
          <w:sz w:val="22"/>
          <w:szCs w:val="22"/>
        </w:rPr>
        <w:t>G</w:t>
      </w:r>
      <w:r w:rsidR="002312A1">
        <w:rPr>
          <w:rFonts w:ascii="Arial" w:hAnsi="Arial" w:cs="Arial"/>
          <w:sz w:val="22"/>
          <w:szCs w:val="22"/>
        </w:rPr>
        <w:t xml:space="preserve">eodetické základy (referenčné geodetické body): </w:t>
      </w:r>
      <w:hyperlink r:id="rId10" w:history="1">
        <w:r w:rsidR="009E49AC" w:rsidRPr="00794E28">
          <w:rPr>
            <w:rStyle w:val="Hypertextovprepojenie"/>
            <w:rFonts w:ascii="Arial" w:hAnsi="Arial" w:cs="Arial"/>
            <w:sz w:val="22"/>
            <w:szCs w:val="22"/>
          </w:rPr>
          <w:t>https://zbgis.skgeodesy.sk/mkzbgis/</w:t>
        </w:r>
      </w:hyperlink>
      <w:r w:rsidR="004414A4">
        <w:rPr>
          <w:rFonts w:ascii="Arial" w:hAnsi="Arial" w:cs="Arial"/>
          <w:sz w:val="22"/>
          <w:szCs w:val="22"/>
        </w:rPr>
        <w:t xml:space="preserve">  (miestopisy bodov ŠPS, ŠNS</w:t>
      </w:r>
      <w:r w:rsidR="00A04394">
        <w:rPr>
          <w:rFonts w:ascii="Arial" w:hAnsi="Arial" w:cs="Arial"/>
          <w:sz w:val="22"/>
          <w:szCs w:val="22"/>
        </w:rPr>
        <w:t xml:space="preserve"> a pod.)</w:t>
      </w:r>
    </w:p>
    <w:p w14:paraId="6B08B040" w14:textId="38B99159" w:rsidR="008C671B" w:rsidRPr="001256F9" w:rsidRDefault="008C671B" w:rsidP="002D05FF">
      <w:pPr>
        <w:numPr>
          <w:ilvl w:val="0"/>
          <w:numId w:val="1"/>
        </w:numPr>
        <w:shd w:val="pct15" w:color="auto" w:fill="FFFFFF"/>
        <w:spacing w:before="240" w:after="120"/>
        <w:ind w:left="357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Popi</w:t>
      </w:r>
      <w:r w:rsidR="007C5947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 xml:space="preserve"> stavby</w:t>
      </w:r>
    </w:p>
    <w:p w14:paraId="1A671949" w14:textId="7F8673A7" w:rsidR="00876888" w:rsidRDefault="008C671B" w:rsidP="00CA054F">
      <w:pPr>
        <w:pStyle w:val="Zkladntext3"/>
        <w:ind w:firstLine="709"/>
        <w:jc w:val="both"/>
        <w:rPr>
          <w:rFonts w:ascii="Arial" w:hAnsi="Arial" w:cs="Arial"/>
          <w:sz w:val="22"/>
          <w:szCs w:val="22"/>
        </w:rPr>
      </w:pPr>
      <w:r w:rsidRPr="007A249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Predmetná stavba</w:t>
      </w:r>
      <w:r w:rsidR="00876888">
        <w:rPr>
          <w:rFonts w:ascii="Arial" w:hAnsi="Arial" w:cs="Arial"/>
          <w:sz w:val="22"/>
          <w:szCs w:val="22"/>
        </w:rPr>
        <w:t xml:space="preserve"> resp. úsek ŽST Telgárt – ŽST Červená Skala</w:t>
      </w:r>
      <w:r>
        <w:rPr>
          <w:rFonts w:ascii="Arial" w:hAnsi="Arial" w:cs="Arial"/>
          <w:sz w:val="22"/>
          <w:szCs w:val="22"/>
        </w:rPr>
        <w:t xml:space="preserve"> </w:t>
      </w:r>
      <w:r w:rsidR="008733E6">
        <w:rPr>
          <w:rFonts w:ascii="Arial" w:hAnsi="Arial" w:cs="Arial"/>
          <w:sz w:val="22"/>
          <w:szCs w:val="22"/>
        </w:rPr>
        <w:t xml:space="preserve">je </w:t>
      </w:r>
      <w:r w:rsidR="00F545CF">
        <w:rPr>
          <w:rFonts w:ascii="Arial" w:hAnsi="Arial" w:cs="Arial"/>
          <w:sz w:val="22"/>
          <w:szCs w:val="22"/>
        </w:rPr>
        <w:t>líniového charakteru</w:t>
      </w:r>
      <w:r w:rsidR="00784CB1">
        <w:rPr>
          <w:rFonts w:ascii="Arial" w:hAnsi="Arial" w:cs="Arial"/>
          <w:sz w:val="22"/>
          <w:szCs w:val="22"/>
        </w:rPr>
        <w:t xml:space="preserve"> s </w:t>
      </w:r>
      <w:r w:rsidR="00784CB1" w:rsidRPr="000844C1">
        <w:rPr>
          <w:rFonts w:ascii="Arial" w:hAnsi="Arial" w:cs="Arial"/>
          <w:sz w:val="22"/>
          <w:szCs w:val="22"/>
        </w:rPr>
        <w:t xml:space="preserve">dĺžkou </w:t>
      </w:r>
      <w:r w:rsidR="00EB104E">
        <w:rPr>
          <w:rFonts w:ascii="Arial" w:hAnsi="Arial" w:cs="Arial"/>
          <w:sz w:val="22"/>
          <w:szCs w:val="22"/>
        </w:rPr>
        <w:t>4</w:t>
      </w:r>
      <w:r w:rsidR="00F75912" w:rsidRPr="000844C1">
        <w:rPr>
          <w:rFonts w:ascii="Arial" w:hAnsi="Arial" w:cs="Arial"/>
          <w:sz w:val="22"/>
          <w:szCs w:val="22"/>
        </w:rPr>
        <w:t>,</w:t>
      </w:r>
      <w:r w:rsidR="00876888">
        <w:rPr>
          <w:rFonts w:ascii="Arial" w:hAnsi="Arial" w:cs="Arial"/>
          <w:sz w:val="22"/>
          <w:szCs w:val="22"/>
        </w:rPr>
        <w:t>835</w:t>
      </w:r>
      <w:r w:rsidR="00F75912" w:rsidRPr="000844C1">
        <w:rPr>
          <w:rFonts w:ascii="Arial" w:hAnsi="Arial" w:cs="Arial"/>
          <w:sz w:val="22"/>
          <w:szCs w:val="22"/>
        </w:rPr>
        <w:t xml:space="preserve"> km (</w:t>
      </w:r>
      <w:proofErr w:type="spellStart"/>
      <w:r w:rsidR="00F75912" w:rsidRPr="000844C1">
        <w:rPr>
          <w:rFonts w:ascii="Arial" w:hAnsi="Arial" w:cs="Arial"/>
          <w:sz w:val="22"/>
          <w:szCs w:val="22"/>
        </w:rPr>
        <w:t>žel</w:t>
      </w:r>
      <w:proofErr w:type="spellEnd"/>
      <w:r w:rsidR="00F75912" w:rsidRPr="000844C1">
        <w:rPr>
          <w:rFonts w:ascii="Arial" w:hAnsi="Arial" w:cs="Arial"/>
          <w:sz w:val="22"/>
          <w:szCs w:val="22"/>
        </w:rPr>
        <w:t xml:space="preserve">. km </w:t>
      </w:r>
      <w:r w:rsidR="00EB104E">
        <w:rPr>
          <w:rFonts w:ascii="Arial" w:hAnsi="Arial" w:cs="Arial"/>
          <w:sz w:val="22"/>
          <w:szCs w:val="22"/>
        </w:rPr>
        <w:t>87</w:t>
      </w:r>
      <w:r w:rsidR="00F75912" w:rsidRPr="000844C1">
        <w:rPr>
          <w:rFonts w:ascii="Arial" w:hAnsi="Arial" w:cs="Arial"/>
          <w:sz w:val="22"/>
          <w:szCs w:val="22"/>
        </w:rPr>
        <w:t>,</w:t>
      </w:r>
      <w:r w:rsidR="00EB104E">
        <w:rPr>
          <w:rFonts w:ascii="Arial" w:hAnsi="Arial" w:cs="Arial"/>
          <w:sz w:val="22"/>
          <w:szCs w:val="22"/>
        </w:rPr>
        <w:t>4</w:t>
      </w:r>
      <w:r w:rsidR="00876888">
        <w:rPr>
          <w:rFonts w:ascii="Arial" w:hAnsi="Arial" w:cs="Arial"/>
          <w:sz w:val="22"/>
          <w:szCs w:val="22"/>
        </w:rPr>
        <w:t>37</w:t>
      </w:r>
      <w:r w:rsidR="00F75912" w:rsidRPr="000844C1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F75912" w:rsidRPr="000844C1">
        <w:rPr>
          <w:rFonts w:ascii="Arial" w:hAnsi="Arial" w:cs="Arial"/>
          <w:sz w:val="22"/>
          <w:szCs w:val="22"/>
        </w:rPr>
        <w:t>žel</w:t>
      </w:r>
      <w:proofErr w:type="spellEnd"/>
      <w:r w:rsidR="00F75912" w:rsidRPr="000844C1">
        <w:rPr>
          <w:rFonts w:ascii="Arial" w:hAnsi="Arial" w:cs="Arial"/>
          <w:sz w:val="22"/>
          <w:szCs w:val="22"/>
        </w:rPr>
        <w:t xml:space="preserve">. km </w:t>
      </w:r>
      <w:r w:rsidR="00EB104E">
        <w:rPr>
          <w:rFonts w:ascii="Arial" w:hAnsi="Arial" w:cs="Arial"/>
          <w:sz w:val="22"/>
          <w:szCs w:val="22"/>
        </w:rPr>
        <w:t>92</w:t>
      </w:r>
      <w:r w:rsidR="00F75912" w:rsidRPr="000844C1">
        <w:rPr>
          <w:rFonts w:ascii="Arial" w:hAnsi="Arial" w:cs="Arial"/>
          <w:sz w:val="22"/>
          <w:szCs w:val="22"/>
        </w:rPr>
        <w:t>,</w:t>
      </w:r>
      <w:r w:rsidR="00876888">
        <w:rPr>
          <w:rFonts w:ascii="Arial" w:hAnsi="Arial" w:cs="Arial"/>
          <w:sz w:val="22"/>
          <w:szCs w:val="22"/>
        </w:rPr>
        <w:t>272</w:t>
      </w:r>
      <w:r w:rsidR="00F75912" w:rsidRPr="000844C1">
        <w:rPr>
          <w:rFonts w:ascii="Arial" w:hAnsi="Arial" w:cs="Arial"/>
          <w:sz w:val="22"/>
          <w:szCs w:val="22"/>
        </w:rPr>
        <w:t>)</w:t>
      </w:r>
      <w:r w:rsidR="001A19BF" w:rsidRPr="000844C1">
        <w:rPr>
          <w:rFonts w:ascii="Arial" w:hAnsi="Arial" w:cs="Arial"/>
          <w:sz w:val="22"/>
          <w:szCs w:val="22"/>
        </w:rPr>
        <w:t xml:space="preserve">, nachádzajúca </w:t>
      </w:r>
      <w:r w:rsidR="001A19BF">
        <w:rPr>
          <w:rFonts w:ascii="Arial" w:hAnsi="Arial" w:cs="Arial"/>
          <w:sz w:val="22"/>
          <w:szCs w:val="22"/>
        </w:rPr>
        <w:t xml:space="preserve">sa </w:t>
      </w:r>
      <w:r w:rsidR="00876888">
        <w:rPr>
          <w:rFonts w:ascii="Arial" w:hAnsi="Arial" w:cs="Arial"/>
          <w:sz w:val="22"/>
          <w:szCs w:val="22"/>
        </w:rPr>
        <w:t xml:space="preserve">na trati Margecany – </w:t>
      </w:r>
      <w:r w:rsidR="00876888">
        <w:rPr>
          <w:rFonts w:ascii="Arial" w:hAnsi="Arial" w:cs="Arial"/>
          <w:sz w:val="22"/>
          <w:szCs w:val="22"/>
        </w:rPr>
        <w:lastRenderedPageBreak/>
        <w:t xml:space="preserve">Červená Skala (TU 3101). Je súčasťou prepojenia Zvolen – Banská Bystrica – Margecany – Košice. Železničná trať je jednokoľajná, neelektrifikovaná. Dôvodom rekonštrukcie úseku je nevyhovujúci technický stav železničného zvršku, ktorý je z roku 1968. Existujúca trať sa nachádza z väčšej časti mimo zastavaných a obývaných oblastí a z časti prechádza alebo sa dotýka zastavaných území obcí Telgárt a Červená Skala. Stavba je vedená  zárezoch, alebo násypoch. Reliéf územia je </w:t>
      </w:r>
      <w:proofErr w:type="spellStart"/>
      <w:r w:rsidR="00876888">
        <w:rPr>
          <w:rFonts w:ascii="Arial" w:hAnsi="Arial" w:cs="Arial"/>
          <w:sz w:val="22"/>
          <w:szCs w:val="22"/>
        </w:rPr>
        <w:t>pahorkatinný</w:t>
      </w:r>
      <w:proofErr w:type="spellEnd"/>
      <w:r w:rsidR="00876888">
        <w:rPr>
          <w:rFonts w:ascii="Arial" w:hAnsi="Arial" w:cs="Arial"/>
          <w:sz w:val="22"/>
          <w:szCs w:val="22"/>
        </w:rPr>
        <w:t xml:space="preserve"> a stavba sa nachádza v území s nadmorskou výškou cca 786 (ŽST Červená Skala) až 866 m </w:t>
      </w:r>
      <w:proofErr w:type="spellStart"/>
      <w:r w:rsidR="00876888">
        <w:rPr>
          <w:rFonts w:ascii="Arial" w:hAnsi="Arial" w:cs="Arial"/>
          <w:sz w:val="22"/>
          <w:szCs w:val="22"/>
        </w:rPr>
        <w:t>n.n</w:t>
      </w:r>
      <w:proofErr w:type="spellEnd"/>
      <w:r w:rsidR="00876888">
        <w:rPr>
          <w:rFonts w:ascii="Arial" w:hAnsi="Arial" w:cs="Arial"/>
          <w:sz w:val="22"/>
          <w:szCs w:val="22"/>
        </w:rPr>
        <w:t>.(ŽST Telgárt).</w:t>
      </w:r>
    </w:p>
    <w:p w14:paraId="3950CF5E" w14:textId="04F76DAE" w:rsidR="001B69D2" w:rsidRDefault="00516C9A" w:rsidP="00CA054F">
      <w:pPr>
        <w:pStyle w:val="Zkladntext3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 rámci </w:t>
      </w:r>
      <w:r w:rsidR="00CA054F">
        <w:rPr>
          <w:rFonts w:ascii="Arial" w:hAnsi="Arial" w:cs="Arial"/>
          <w:sz w:val="22"/>
          <w:szCs w:val="22"/>
        </w:rPr>
        <w:t>rekonštrukcie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žel</w:t>
      </w:r>
      <w:proofErr w:type="spellEnd"/>
      <w:r>
        <w:rPr>
          <w:rFonts w:ascii="Arial" w:hAnsi="Arial" w:cs="Arial"/>
          <w:sz w:val="22"/>
          <w:szCs w:val="22"/>
        </w:rPr>
        <w:t>. trate</w:t>
      </w:r>
      <w:r w:rsidR="008E7996">
        <w:rPr>
          <w:rFonts w:ascii="Arial" w:hAnsi="Arial" w:cs="Arial"/>
          <w:sz w:val="22"/>
          <w:szCs w:val="22"/>
        </w:rPr>
        <w:t xml:space="preserve"> prebiehajú stavebné (a teda aj geodetické) práce na rôznych typoch stavebných objektov</w:t>
      </w:r>
      <w:r w:rsidR="00CA054F">
        <w:rPr>
          <w:rFonts w:ascii="Arial" w:hAnsi="Arial" w:cs="Arial"/>
          <w:sz w:val="22"/>
          <w:szCs w:val="22"/>
        </w:rPr>
        <w:t xml:space="preserve">. </w:t>
      </w:r>
      <w:r w:rsidR="001B69D2">
        <w:rPr>
          <w:rFonts w:ascii="Arial" w:hAnsi="Arial" w:cs="Arial"/>
          <w:sz w:val="22"/>
          <w:szCs w:val="22"/>
        </w:rPr>
        <w:t>Podrobná objektová skladba stavby bude zrejmá z celkovej koordinačnej situácie</w:t>
      </w:r>
      <w:r w:rsidR="00AF415E">
        <w:rPr>
          <w:rFonts w:ascii="Arial" w:hAnsi="Arial" w:cs="Arial"/>
          <w:sz w:val="22"/>
          <w:szCs w:val="22"/>
        </w:rPr>
        <w:t xml:space="preserve"> PD DRS.</w:t>
      </w:r>
    </w:p>
    <w:p w14:paraId="33775529" w14:textId="5E3C21F0" w:rsidR="001768BC" w:rsidRDefault="00097FB9" w:rsidP="0005057A">
      <w:pPr>
        <w:pStyle w:val="Zkladntext3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762C12">
        <w:rPr>
          <w:rFonts w:ascii="Arial" w:hAnsi="Arial" w:cs="Arial"/>
          <w:sz w:val="22"/>
          <w:szCs w:val="22"/>
        </w:rPr>
        <w:t>ytyčovac</w:t>
      </w:r>
      <w:r>
        <w:rPr>
          <w:rFonts w:ascii="Arial" w:hAnsi="Arial" w:cs="Arial"/>
          <w:sz w:val="22"/>
          <w:szCs w:val="22"/>
        </w:rPr>
        <w:t>ia</w:t>
      </w:r>
      <w:r w:rsidR="00762C12">
        <w:rPr>
          <w:rFonts w:ascii="Arial" w:hAnsi="Arial" w:cs="Arial"/>
          <w:sz w:val="22"/>
          <w:szCs w:val="22"/>
        </w:rPr>
        <w:t xml:space="preserve"> sie</w:t>
      </w:r>
      <w:r>
        <w:rPr>
          <w:rFonts w:ascii="Arial" w:hAnsi="Arial" w:cs="Arial"/>
          <w:sz w:val="22"/>
          <w:szCs w:val="22"/>
        </w:rPr>
        <w:t>ť</w:t>
      </w:r>
      <w:r w:rsidR="00762C12">
        <w:rPr>
          <w:rFonts w:ascii="Arial" w:hAnsi="Arial" w:cs="Arial"/>
          <w:sz w:val="22"/>
          <w:szCs w:val="22"/>
        </w:rPr>
        <w:t xml:space="preserve"> stavby</w:t>
      </w:r>
      <w:r w:rsidR="00CA6A1C">
        <w:rPr>
          <w:rFonts w:ascii="Arial" w:hAnsi="Arial" w:cs="Arial"/>
          <w:sz w:val="22"/>
          <w:szCs w:val="22"/>
        </w:rPr>
        <w:t>, resp. Základná vytyčovacia sieť (ZVS)</w:t>
      </w:r>
      <w:r w:rsidR="00762C12">
        <w:rPr>
          <w:rFonts w:ascii="Arial" w:hAnsi="Arial" w:cs="Arial"/>
          <w:sz w:val="22"/>
          <w:szCs w:val="22"/>
        </w:rPr>
        <w:t xml:space="preserve"> </w:t>
      </w:r>
      <w:r w:rsidR="00292267" w:rsidRPr="00CA17A6">
        <w:rPr>
          <w:rFonts w:ascii="Arial" w:hAnsi="Arial" w:cs="Arial"/>
          <w:sz w:val="22"/>
          <w:szCs w:val="22"/>
        </w:rPr>
        <w:t xml:space="preserve">ako primárny systém </w:t>
      </w:r>
      <w:r w:rsidR="007A4E38" w:rsidRPr="00CA17A6">
        <w:rPr>
          <w:rFonts w:ascii="Arial" w:hAnsi="Arial" w:cs="Arial"/>
          <w:sz w:val="22"/>
          <w:szCs w:val="22"/>
        </w:rPr>
        <w:t>vzťažných bodov</w:t>
      </w:r>
      <w:r w:rsidR="001A3DB2" w:rsidRPr="00CA17A6">
        <w:rPr>
          <w:rFonts w:ascii="Arial" w:hAnsi="Arial" w:cs="Arial"/>
          <w:sz w:val="22"/>
          <w:szCs w:val="22"/>
        </w:rPr>
        <w:t xml:space="preserve">, pripojený na </w:t>
      </w:r>
      <w:r w:rsidR="00084377" w:rsidRPr="00CA17A6">
        <w:rPr>
          <w:rFonts w:ascii="Arial" w:hAnsi="Arial" w:cs="Arial"/>
          <w:sz w:val="22"/>
          <w:szCs w:val="22"/>
        </w:rPr>
        <w:t>záväzný (štátny) systém</w:t>
      </w:r>
      <w:r w:rsidR="007A4E38">
        <w:rPr>
          <w:rFonts w:ascii="Arial" w:hAnsi="Arial" w:cs="Arial"/>
          <w:sz w:val="22"/>
          <w:szCs w:val="22"/>
        </w:rPr>
        <w:t xml:space="preserve">, </w:t>
      </w:r>
      <w:r w:rsidR="00762C12">
        <w:rPr>
          <w:rFonts w:ascii="Arial" w:hAnsi="Arial" w:cs="Arial"/>
          <w:sz w:val="22"/>
          <w:szCs w:val="22"/>
        </w:rPr>
        <w:t xml:space="preserve">musí </w:t>
      </w:r>
      <w:r>
        <w:rPr>
          <w:rFonts w:ascii="Arial" w:hAnsi="Arial" w:cs="Arial"/>
          <w:sz w:val="22"/>
          <w:szCs w:val="22"/>
        </w:rPr>
        <w:t xml:space="preserve">vyhovovať </w:t>
      </w:r>
      <w:r w:rsidR="008C723F">
        <w:rPr>
          <w:rFonts w:ascii="Arial" w:hAnsi="Arial" w:cs="Arial"/>
          <w:sz w:val="22"/>
          <w:szCs w:val="22"/>
        </w:rPr>
        <w:t xml:space="preserve">všetkým typom geodetických prác a teda </w:t>
      </w:r>
      <w:r w:rsidR="00CD36E8">
        <w:rPr>
          <w:rFonts w:ascii="Arial" w:hAnsi="Arial" w:cs="Arial"/>
          <w:sz w:val="22"/>
          <w:szCs w:val="22"/>
        </w:rPr>
        <w:t>v prvom rade</w:t>
      </w:r>
      <w:r w:rsidR="00180790">
        <w:rPr>
          <w:rFonts w:ascii="Arial" w:hAnsi="Arial" w:cs="Arial"/>
          <w:sz w:val="22"/>
          <w:szCs w:val="22"/>
        </w:rPr>
        <w:t xml:space="preserve"> tým, ktoré vzhľadom na platn</w:t>
      </w:r>
      <w:r w:rsidR="0005057A">
        <w:rPr>
          <w:rFonts w:ascii="Arial" w:hAnsi="Arial" w:cs="Arial"/>
          <w:sz w:val="22"/>
          <w:szCs w:val="22"/>
        </w:rPr>
        <w:t xml:space="preserve">é technické predpisy vyžadujú </w:t>
      </w:r>
      <w:r w:rsidR="00333BCF">
        <w:rPr>
          <w:rFonts w:ascii="Arial" w:hAnsi="Arial" w:cs="Arial"/>
          <w:sz w:val="22"/>
          <w:szCs w:val="22"/>
        </w:rPr>
        <w:t>najprísnejšie dovolené odchýlky</w:t>
      </w:r>
      <w:r w:rsidR="00185AA6">
        <w:rPr>
          <w:rFonts w:ascii="Arial" w:hAnsi="Arial" w:cs="Arial"/>
          <w:sz w:val="22"/>
          <w:szCs w:val="22"/>
        </w:rPr>
        <w:t>.</w:t>
      </w:r>
    </w:p>
    <w:p w14:paraId="21D1CBC1" w14:textId="24763412" w:rsidR="00E82291" w:rsidRDefault="00185AA6" w:rsidP="0005057A">
      <w:pPr>
        <w:pStyle w:val="Zkladntext3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tomto prípade sa jedná o práce na železničnom zvršku</w:t>
      </w:r>
      <w:r w:rsidR="0079761F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 nástupištiach</w:t>
      </w:r>
      <w:r w:rsidR="0079761F">
        <w:rPr>
          <w:rFonts w:ascii="Arial" w:hAnsi="Arial" w:cs="Arial"/>
          <w:sz w:val="22"/>
          <w:szCs w:val="22"/>
        </w:rPr>
        <w:t xml:space="preserve"> a pri monitoringu vodorovných a zvislých posunov stavebných objektov</w:t>
      </w:r>
      <w:r>
        <w:rPr>
          <w:rFonts w:ascii="Arial" w:hAnsi="Arial" w:cs="Arial"/>
          <w:sz w:val="22"/>
          <w:szCs w:val="22"/>
        </w:rPr>
        <w:t xml:space="preserve">, kde </w:t>
      </w:r>
      <w:r w:rsidR="006B114A">
        <w:rPr>
          <w:rFonts w:ascii="Arial" w:hAnsi="Arial" w:cs="Arial"/>
          <w:sz w:val="22"/>
          <w:szCs w:val="22"/>
        </w:rPr>
        <w:t xml:space="preserve">sa dovolené odchýlky </w:t>
      </w:r>
      <w:r w:rsidR="006B114A" w:rsidRPr="00D90C8F">
        <w:rPr>
          <w:rFonts w:ascii="Arial" w:hAnsi="Arial" w:cs="Arial"/>
          <w:sz w:val="22"/>
          <w:szCs w:val="22"/>
        </w:rPr>
        <w:t>pohybujú v</w:t>
      </w:r>
      <w:r w:rsidR="00983CAD" w:rsidRPr="00D90C8F">
        <w:rPr>
          <w:rFonts w:ascii="Arial" w:hAnsi="Arial" w:cs="Arial"/>
          <w:sz w:val="22"/>
          <w:szCs w:val="22"/>
        </w:rPr>
        <w:t xml:space="preserve"> absolútnych hodnotách v </w:t>
      </w:r>
      <w:r w:rsidR="006B114A" w:rsidRPr="00D90C8F">
        <w:rPr>
          <w:rFonts w:ascii="Arial" w:hAnsi="Arial" w:cs="Arial"/>
          <w:sz w:val="22"/>
          <w:szCs w:val="22"/>
        </w:rPr>
        <w:t xml:space="preserve">rozmedzí </w:t>
      </w:r>
      <w:r w:rsidR="006B114A" w:rsidRPr="00123BF0">
        <w:rPr>
          <w:rFonts w:ascii="Arial" w:hAnsi="Arial" w:cs="Arial"/>
          <w:i/>
          <w:sz w:val="22"/>
          <w:szCs w:val="22"/>
        </w:rPr>
        <w:t xml:space="preserve">0 </w:t>
      </w:r>
      <w:r w:rsidR="00123BF0" w:rsidRPr="00123BF0">
        <w:rPr>
          <w:rFonts w:ascii="Arial" w:hAnsi="Arial" w:cs="Arial"/>
          <w:i/>
          <w:sz w:val="22"/>
          <w:szCs w:val="22"/>
        </w:rPr>
        <w:t>mm</w:t>
      </w:r>
      <w:r w:rsidR="00123BF0">
        <w:rPr>
          <w:rFonts w:ascii="Arial" w:hAnsi="Arial" w:cs="Arial"/>
          <w:sz w:val="22"/>
          <w:szCs w:val="22"/>
        </w:rPr>
        <w:t xml:space="preserve"> </w:t>
      </w:r>
      <w:r w:rsidR="006B114A">
        <w:rPr>
          <w:rFonts w:ascii="Arial" w:hAnsi="Arial" w:cs="Arial"/>
          <w:sz w:val="22"/>
          <w:szCs w:val="22"/>
        </w:rPr>
        <w:t xml:space="preserve">až </w:t>
      </w:r>
      <w:r w:rsidR="006B114A" w:rsidRPr="00123BF0">
        <w:rPr>
          <w:rFonts w:ascii="Arial" w:hAnsi="Arial" w:cs="Arial"/>
          <w:i/>
          <w:sz w:val="22"/>
          <w:szCs w:val="22"/>
        </w:rPr>
        <w:t>10 mm</w:t>
      </w:r>
      <w:r w:rsidR="006B114A">
        <w:rPr>
          <w:rFonts w:ascii="Arial" w:hAnsi="Arial" w:cs="Arial"/>
          <w:sz w:val="22"/>
          <w:szCs w:val="22"/>
        </w:rPr>
        <w:t>.</w:t>
      </w:r>
    </w:p>
    <w:p w14:paraId="65B86BA8" w14:textId="0163F599" w:rsidR="0018351C" w:rsidRDefault="00DB3892" w:rsidP="0005057A">
      <w:pPr>
        <w:pStyle w:val="Zkladntext3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Konfiguráciu</w:t>
      </w:r>
      <w:r w:rsidR="008B180D">
        <w:rPr>
          <w:rFonts w:ascii="Arial" w:hAnsi="Arial" w:cs="Arial"/>
          <w:sz w:val="22"/>
          <w:szCs w:val="22"/>
        </w:rPr>
        <w:t xml:space="preserve"> bodov</w:t>
      </w:r>
      <w:r>
        <w:rPr>
          <w:rFonts w:ascii="Arial" w:hAnsi="Arial" w:cs="Arial"/>
          <w:sz w:val="22"/>
          <w:szCs w:val="22"/>
        </w:rPr>
        <w:t xml:space="preserve"> ZVS sme navrhli tak, a</w:t>
      </w:r>
      <w:r w:rsidR="008B180D">
        <w:rPr>
          <w:rFonts w:ascii="Arial" w:hAnsi="Arial" w:cs="Arial"/>
          <w:sz w:val="22"/>
          <w:szCs w:val="22"/>
        </w:rPr>
        <w:t>by umožňovala vykonanie nadbytočných meraní a väzbu jednotlivých bodov počas výstavby</w:t>
      </w:r>
      <w:r w:rsidR="00445E18">
        <w:rPr>
          <w:rFonts w:ascii="Arial" w:hAnsi="Arial" w:cs="Arial"/>
          <w:sz w:val="22"/>
          <w:szCs w:val="22"/>
        </w:rPr>
        <w:t>,</w:t>
      </w:r>
      <w:r w:rsidR="00C23018">
        <w:rPr>
          <w:rFonts w:ascii="Arial" w:hAnsi="Arial" w:cs="Arial"/>
          <w:sz w:val="22"/>
          <w:szCs w:val="22"/>
        </w:rPr>
        <w:t xml:space="preserve"> aby riziko </w:t>
      </w:r>
      <w:r w:rsidR="009F32B0">
        <w:rPr>
          <w:rFonts w:ascii="Arial" w:hAnsi="Arial" w:cs="Arial"/>
          <w:sz w:val="22"/>
          <w:szCs w:val="22"/>
        </w:rPr>
        <w:t xml:space="preserve">poškodenia alebo zničenia bodov bolo minimálne a aby orientačné smery zostali </w:t>
      </w:r>
      <w:r w:rsidR="00694FF8">
        <w:rPr>
          <w:rFonts w:ascii="Arial" w:hAnsi="Arial" w:cs="Arial"/>
          <w:sz w:val="22"/>
          <w:szCs w:val="22"/>
        </w:rPr>
        <w:t xml:space="preserve">podľa možnosti </w:t>
      </w:r>
      <w:r w:rsidR="009F32B0">
        <w:rPr>
          <w:rFonts w:ascii="Arial" w:hAnsi="Arial" w:cs="Arial"/>
          <w:sz w:val="22"/>
          <w:szCs w:val="22"/>
        </w:rPr>
        <w:t>voľné</w:t>
      </w:r>
      <w:r w:rsidR="00694FF8">
        <w:rPr>
          <w:rFonts w:ascii="Arial" w:hAnsi="Arial" w:cs="Arial"/>
          <w:sz w:val="22"/>
          <w:szCs w:val="22"/>
        </w:rPr>
        <w:t xml:space="preserve"> počas </w:t>
      </w:r>
      <w:r w:rsidR="00E63E84">
        <w:rPr>
          <w:rFonts w:ascii="Arial" w:hAnsi="Arial" w:cs="Arial"/>
          <w:sz w:val="22"/>
          <w:szCs w:val="22"/>
        </w:rPr>
        <w:t>celej doby trvania stavby</w:t>
      </w:r>
      <w:r w:rsidR="009F32B0">
        <w:rPr>
          <w:rFonts w:ascii="Arial" w:hAnsi="Arial" w:cs="Arial"/>
          <w:sz w:val="22"/>
          <w:szCs w:val="22"/>
        </w:rPr>
        <w:t>.</w:t>
      </w:r>
    </w:p>
    <w:p w14:paraId="2CE49EC6" w14:textId="49CD18C2" w:rsidR="00E03417" w:rsidRPr="001256F9" w:rsidRDefault="00E03417" w:rsidP="002D05FF">
      <w:pPr>
        <w:numPr>
          <w:ilvl w:val="0"/>
          <w:numId w:val="1"/>
        </w:numPr>
        <w:shd w:val="pct15" w:color="auto" w:fill="FFFFFF"/>
        <w:spacing w:before="240" w:after="120"/>
        <w:ind w:left="357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Súradnicový</w:t>
      </w:r>
      <w:r w:rsidR="00CC3446">
        <w:rPr>
          <w:rFonts w:ascii="Arial" w:hAnsi="Arial" w:cs="Arial"/>
          <w:b/>
          <w:sz w:val="24"/>
          <w:szCs w:val="24"/>
        </w:rPr>
        <w:t xml:space="preserve"> </w:t>
      </w:r>
      <w:r w:rsidR="001573AD">
        <w:rPr>
          <w:rFonts w:ascii="Arial" w:hAnsi="Arial" w:cs="Arial"/>
          <w:b/>
          <w:sz w:val="24"/>
          <w:szCs w:val="24"/>
        </w:rPr>
        <w:t xml:space="preserve">a výškový </w:t>
      </w:r>
      <w:r w:rsidR="00CC3446">
        <w:rPr>
          <w:rFonts w:ascii="Arial" w:hAnsi="Arial" w:cs="Arial"/>
          <w:b/>
          <w:sz w:val="24"/>
          <w:szCs w:val="24"/>
        </w:rPr>
        <w:t>systém</w:t>
      </w:r>
      <w:r>
        <w:rPr>
          <w:rFonts w:ascii="Arial" w:hAnsi="Arial" w:cs="Arial"/>
          <w:b/>
          <w:sz w:val="24"/>
          <w:szCs w:val="24"/>
        </w:rPr>
        <w:t xml:space="preserve"> stavby</w:t>
      </w:r>
    </w:p>
    <w:p w14:paraId="363BBD94" w14:textId="37151258" w:rsidR="00E03417" w:rsidRDefault="00E03417" w:rsidP="00E03417">
      <w:pPr>
        <w:pStyle w:val="Zkladntext3"/>
        <w:jc w:val="both"/>
        <w:rPr>
          <w:rFonts w:ascii="Arial" w:hAnsi="Arial" w:cs="Arial"/>
          <w:sz w:val="22"/>
          <w:szCs w:val="22"/>
        </w:rPr>
      </w:pPr>
      <w:r w:rsidRPr="007A2492">
        <w:rPr>
          <w:rFonts w:ascii="Arial" w:hAnsi="Arial" w:cs="Arial"/>
          <w:sz w:val="22"/>
          <w:szCs w:val="22"/>
        </w:rPr>
        <w:tab/>
      </w:r>
      <w:r w:rsidR="002608B5">
        <w:rPr>
          <w:rFonts w:ascii="Arial" w:hAnsi="Arial" w:cs="Arial"/>
          <w:sz w:val="22"/>
          <w:szCs w:val="22"/>
        </w:rPr>
        <w:t>Ako záväzn</w:t>
      </w:r>
      <w:r w:rsidR="004C0154">
        <w:rPr>
          <w:rFonts w:ascii="Arial" w:hAnsi="Arial" w:cs="Arial"/>
          <w:sz w:val="22"/>
          <w:szCs w:val="22"/>
        </w:rPr>
        <w:t>é</w:t>
      </w:r>
      <w:r w:rsidR="00957A22">
        <w:rPr>
          <w:rFonts w:ascii="Arial" w:hAnsi="Arial" w:cs="Arial"/>
          <w:sz w:val="22"/>
          <w:szCs w:val="22"/>
        </w:rPr>
        <w:t xml:space="preserve"> geodetick</w:t>
      </w:r>
      <w:r w:rsidR="004C0154">
        <w:rPr>
          <w:rFonts w:ascii="Arial" w:hAnsi="Arial" w:cs="Arial"/>
          <w:sz w:val="22"/>
          <w:szCs w:val="22"/>
        </w:rPr>
        <w:t>é</w:t>
      </w:r>
      <w:r w:rsidR="00957A22">
        <w:rPr>
          <w:rFonts w:ascii="Arial" w:hAnsi="Arial" w:cs="Arial"/>
          <w:sz w:val="22"/>
          <w:szCs w:val="22"/>
        </w:rPr>
        <w:t xml:space="preserve"> referenčn</w:t>
      </w:r>
      <w:r w:rsidR="004C0154">
        <w:rPr>
          <w:rFonts w:ascii="Arial" w:hAnsi="Arial" w:cs="Arial"/>
          <w:sz w:val="22"/>
          <w:szCs w:val="22"/>
        </w:rPr>
        <w:t>é</w:t>
      </w:r>
      <w:r w:rsidR="00957A22">
        <w:rPr>
          <w:rFonts w:ascii="Arial" w:hAnsi="Arial" w:cs="Arial"/>
          <w:sz w:val="22"/>
          <w:szCs w:val="22"/>
        </w:rPr>
        <w:t xml:space="preserve"> systém</w:t>
      </w:r>
      <w:r w:rsidR="004C0154">
        <w:rPr>
          <w:rFonts w:ascii="Arial" w:hAnsi="Arial" w:cs="Arial"/>
          <w:sz w:val="22"/>
          <w:szCs w:val="22"/>
        </w:rPr>
        <w:t>y</w:t>
      </w:r>
      <w:r w:rsidR="00CC3446">
        <w:rPr>
          <w:rFonts w:ascii="Arial" w:hAnsi="Arial" w:cs="Arial"/>
          <w:sz w:val="22"/>
          <w:szCs w:val="22"/>
        </w:rPr>
        <w:t xml:space="preserve"> stavby</w:t>
      </w:r>
      <w:r w:rsidR="00957A22">
        <w:rPr>
          <w:rFonts w:ascii="Arial" w:hAnsi="Arial" w:cs="Arial"/>
          <w:sz w:val="22"/>
          <w:szCs w:val="22"/>
        </w:rPr>
        <w:t xml:space="preserve"> </w:t>
      </w:r>
      <w:r w:rsidR="004C0154">
        <w:rPr>
          <w:rFonts w:ascii="Arial" w:hAnsi="Arial" w:cs="Arial"/>
          <w:sz w:val="22"/>
          <w:szCs w:val="22"/>
        </w:rPr>
        <w:t>sú</w:t>
      </w:r>
      <w:r w:rsidR="00957A22">
        <w:rPr>
          <w:rFonts w:ascii="Arial" w:hAnsi="Arial" w:cs="Arial"/>
          <w:sz w:val="22"/>
          <w:szCs w:val="22"/>
        </w:rPr>
        <w:t xml:space="preserve"> navrh</w:t>
      </w:r>
      <w:r w:rsidR="0056404A">
        <w:rPr>
          <w:rFonts w:ascii="Arial" w:hAnsi="Arial" w:cs="Arial"/>
          <w:sz w:val="22"/>
          <w:szCs w:val="22"/>
        </w:rPr>
        <w:t xml:space="preserve">ované: </w:t>
      </w:r>
      <w:r w:rsidR="00110430" w:rsidRPr="00D15C20">
        <w:rPr>
          <w:rFonts w:ascii="Arial" w:hAnsi="Arial" w:cs="Arial"/>
          <w:b/>
          <w:sz w:val="22"/>
          <w:szCs w:val="22"/>
        </w:rPr>
        <w:t>Systém jednotnej trigonometrickej siete katastrálnej</w:t>
      </w:r>
      <w:r w:rsidR="00110430">
        <w:rPr>
          <w:rFonts w:ascii="Arial" w:hAnsi="Arial" w:cs="Arial"/>
          <w:sz w:val="22"/>
          <w:szCs w:val="22"/>
        </w:rPr>
        <w:t xml:space="preserve"> </w:t>
      </w:r>
      <w:r w:rsidR="006209A2">
        <w:rPr>
          <w:rFonts w:ascii="Arial" w:hAnsi="Arial" w:cs="Arial"/>
          <w:sz w:val="22"/>
          <w:szCs w:val="22"/>
        </w:rPr>
        <w:t xml:space="preserve">s alfabetickým kódom </w:t>
      </w:r>
      <w:r w:rsidR="00110430" w:rsidRPr="00D15C20">
        <w:rPr>
          <w:rFonts w:ascii="Arial" w:hAnsi="Arial" w:cs="Arial"/>
          <w:b/>
          <w:sz w:val="22"/>
          <w:szCs w:val="22"/>
        </w:rPr>
        <w:t>S-JTSK</w:t>
      </w:r>
      <w:r w:rsidR="003800EC">
        <w:rPr>
          <w:rFonts w:ascii="Arial" w:hAnsi="Arial" w:cs="Arial"/>
          <w:b/>
          <w:sz w:val="22"/>
          <w:szCs w:val="22"/>
        </w:rPr>
        <w:t>,</w:t>
      </w:r>
      <w:r w:rsidR="006209A2">
        <w:rPr>
          <w:rFonts w:ascii="Arial" w:hAnsi="Arial" w:cs="Arial"/>
          <w:sz w:val="22"/>
          <w:szCs w:val="22"/>
        </w:rPr>
        <w:t xml:space="preserve"> </w:t>
      </w:r>
      <w:r w:rsidR="003800EC">
        <w:rPr>
          <w:rFonts w:ascii="Arial" w:hAnsi="Arial" w:cs="Arial"/>
          <w:sz w:val="22"/>
          <w:szCs w:val="22"/>
        </w:rPr>
        <w:t xml:space="preserve">EPSG kód 5513, </w:t>
      </w:r>
      <w:r w:rsidR="004257B9">
        <w:rPr>
          <w:rFonts w:ascii="Arial" w:hAnsi="Arial" w:cs="Arial"/>
          <w:sz w:val="22"/>
          <w:szCs w:val="22"/>
        </w:rPr>
        <w:t>(</w:t>
      </w:r>
      <w:r w:rsidR="00514B73">
        <w:rPr>
          <w:rFonts w:ascii="Arial" w:hAnsi="Arial" w:cs="Arial"/>
          <w:sz w:val="22"/>
          <w:szCs w:val="22"/>
        </w:rPr>
        <w:t>Vyhlášk</w:t>
      </w:r>
      <w:r w:rsidR="004257B9">
        <w:rPr>
          <w:rFonts w:ascii="Arial" w:hAnsi="Arial" w:cs="Arial"/>
          <w:sz w:val="22"/>
          <w:szCs w:val="22"/>
        </w:rPr>
        <w:t>a</w:t>
      </w:r>
      <w:r w:rsidR="00514B73">
        <w:rPr>
          <w:rFonts w:ascii="Arial" w:hAnsi="Arial" w:cs="Arial"/>
          <w:sz w:val="22"/>
          <w:szCs w:val="22"/>
        </w:rPr>
        <w:t xml:space="preserve"> ÚGKK SR č. 300/2009</w:t>
      </w:r>
      <w:r w:rsidR="00514B73" w:rsidRPr="007A249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14B73">
        <w:rPr>
          <w:rFonts w:ascii="Arial" w:hAnsi="Arial" w:cs="Arial"/>
          <w:sz w:val="22"/>
          <w:szCs w:val="22"/>
        </w:rPr>
        <w:t>Z.z</w:t>
      </w:r>
      <w:proofErr w:type="spellEnd"/>
      <w:r w:rsidR="00514B73">
        <w:rPr>
          <w:rFonts w:ascii="Arial" w:hAnsi="Arial" w:cs="Arial"/>
          <w:sz w:val="22"/>
          <w:szCs w:val="22"/>
        </w:rPr>
        <w:t>.</w:t>
      </w:r>
      <w:r w:rsidR="004257B9">
        <w:rPr>
          <w:rFonts w:ascii="Arial" w:hAnsi="Arial" w:cs="Arial"/>
          <w:sz w:val="22"/>
          <w:szCs w:val="22"/>
        </w:rPr>
        <w:t>, § 2 ods. 1 písm. b)</w:t>
      </w:r>
      <w:r w:rsidR="0056404A">
        <w:rPr>
          <w:rFonts w:ascii="Arial" w:hAnsi="Arial" w:cs="Arial"/>
          <w:sz w:val="22"/>
          <w:szCs w:val="22"/>
        </w:rPr>
        <w:t xml:space="preserve"> </w:t>
      </w:r>
      <w:r w:rsidR="00BA122B">
        <w:rPr>
          <w:rFonts w:ascii="Arial" w:hAnsi="Arial" w:cs="Arial"/>
          <w:sz w:val="22"/>
          <w:szCs w:val="22"/>
        </w:rPr>
        <w:t xml:space="preserve">v realizácii </w:t>
      </w:r>
      <w:r w:rsidR="00BA122B" w:rsidRPr="00D15C20">
        <w:rPr>
          <w:rFonts w:ascii="Arial" w:hAnsi="Arial" w:cs="Arial"/>
          <w:b/>
          <w:sz w:val="22"/>
          <w:szCs w:val="22"/>
        </w:rPr>
        <w:t>JTSK</w:t>
      </w:r>
      <w:r w:rsidR="00D15C20">
        <w:rPr>
          <w:rFonts w:ascii="Arial" w:hAnsi="Arial" w:cs="Arial"/>
          <w:sz w:val="22"/>
          <w:szCs w:val="22"/>
        </w:rPr>
        <w:t xml:space="preserve"> (</w:t>
      </w:r>
      <w:r w:rsidR="00127CF9">
        <w:rPr>
          <w:rFonts w:ascii="Arial" w:hAnsi="Arial" w:cs="Arial"/>
          <w:sz w:val="22"/>
          <w:szCs w:val="22"/>
        </w:rPr>
        <w:t>§ 2 ods.</w:t>
      </w:r>
      <w:r w:rsidR="00D15C20">
        <w:rPr>
          <w:rFonts w:ascii="Arial" w:hAnsi="Arial" w:cs="Arial"/>
          <w:sz w:val="22"/>
          <w:szCs w:val="22"/>
        </w:rPr>
        <w:t xml:space="preserve"> 5) </w:t>
      </w:r>
      <w:r w:rsidR="0056404A">
        <w:rPr>
          <w:rFonts w:ascii="Arial" w:hAnsi="Arial" w:cs="Arial"/>
          <w:sz w:val="22"/>
          <w:szCs w:val="22"/>
        </w:rPr>
        <w:t>a </w:t>
      </w:r>
      <w:r w:rsidR="0056404A" w:rsidRPr="00D15C20">
        <w:rPr>
          <w:rFonts w:ascii="Arial" w:hAnsi="Arial" w:cs="Arial"/>
          <w:b/>
          <w:sz w:val="22"/>
          <w:szCs w:val="22"/>
        </w:rPr>
        <w:t>Baltský výškový systém po vyrovnaní</w:t>
      </w:r>
      <w:r w:rsidR="0056404A">
        <w:rPr>
          <w:rFonts w:ascii="Arial" w:hAnsi="Arial" w:cs="Arial"/>
          <w:sz w:val="22"/>
          <w:szCs w:val="22"/>
        </w:rPr>
        <w:t xml:space="preserve"> s alfabetickým kódom </w:t>
      </w:r>
      <w:proofErr w:type="spellStart"/>
      <w:r w:rsidR="0056404A" w:rsidRPr="00D15C20">
        <w:rPr>
          <w:rFonts w:ascii="Arial" w:hAnsi="Arial" w:cs="Arial"/>
          <w:b/>
          <w:sz w:val="22"/>
          <w:szCs w:val="22"/>
        </w:rPr>
        <w:t>Bpv</w:t>
      </w:r>
      <w:proofErr w:type="spellEnd"/>
      <w:r w:rsidR="003800EC">
        <w:rPr>
          <w:rFonts w:ascii="Arial" w:hAnsi="Arial" w:cs="Arial"/>
          <w:b/>
          <w:sz w:val="22"/>
          <w:szCs w:val="22"/>
        </w:rPr>
        <w:t>,</w:t>
      </w:r>
      <w:r w:rsidR="0056404A">
        <w:rPr>
          <w:rFonts w:ascii="Arial" w:hAnsi="Arial" w:cs="Arial"/>
          <w:sz w:val="22"/>
          <w:szCs w:val="22"/>
        </w:rPr>
        <w:t xml:space="preserve"> </w:t>
      </w:r>
      <w:r w:rsidR="003800EC">
        <w:rPr>
          <w:rFonts w:ascii="Arial" w:hAnsi="Arial" w:cs="Arial"/>
          <w:sz w:val="22"/>
          <w:szCs w:val="22"/>
        </w:rPr>
        <w:t xml:space="preserve">EPSG kód 8357, </w:t>
      </w:r>
      <w:r w:rsidR="0056404A">
        <w:rPr>
          <w:rFonts w:ascii="Arial" w:hAnsi="Arial" w:cs="Arial"/>
          <w:sz w:val="22"/>
          <w:szCs w:val="22"/>
        </w:rPr>
        <w:t>(</w:t>
      </w:r>
      <w:r w:rsidR="00337FCC">
        <w:rPr>
          <w:rFonts w:ascii="Arial" w:hAnsi="Arial" w:cs="Arial"/>
          <w:sz w:val="22"/>
          <w:szCs w:val="22"/>
        </w:rPr>
        <w:t>§ 2 ods. 1</w:t>
      </w:r>
      <w:r w:rsidR="0056404A">
        <w:rPr>
          <w:rFonts w:ascii="Arial" w:hAnsi="Arial" w:cs="Arial"/>
          <w:sz w:val="22"/>
          <w:szCs w:val="22"/>
        </w:rPr>
        <w:t xml:space="preserve"> písm. c)</w:t>
      </w:r>
      <w:r w:rsidR="00E24F8A">
        <w:rPr>
          <w:rFonts w:ascii="Arial" w:hAnsi="Arial" w:cs="Arial"/>
          <w:sz w:val="22"/>
          <w:szCs w:val="22"/>
        </w:rPr>
        <w:t xml:space="preserve"> v realizácii </w:t>
      </w:r>
      <w:proofErr w:type="spellStart"/>
      <w:r w:rsidR="00E24F8A" w:rsidRPr="001573AD">
        <w:rPr>
          <w:rFonts w:ascii="Arial" w:hAnsi="Arial" w:cs="Arial"/>
          <w:b/>
          <w:sz w:val="22"/>
          <w:szCs w:val="22"/>
        </w:rPr>
        <w:t>Bpv</w:t>
      </w:r>
      <w:proofErr w:type="spellEnd"/>
      <w:r w:rsidR="00E24F8A">
        <w:rPr>
          <w:rFonts w:ascii="Arial" w:hAnsi="Arial" w:cs="Arial"/>
          <w:sz w:val="22"/>
          <w:szCs w:val="22"/>
        </w:rPr>
        <w:t xml:space="preserve"> (§ 2 ods. </w:t>
      </w:r>
      <w:r w:rsidR="002B717C">
        <w:rPr>
          <w:rFonts w:ascii="Arial" w:hAnsi="Arial" w:cs="Arial"/>
          <w:sz w:val="22"/>
          <w:szCs w:val="22"/>
        </w:rPr>
        <w:t>6</w:t>
      </w:r>
      <w:r w:rsidR="00E24F8A">
        <w:rPr>
          <w:rFonts w:ascii="Arial" w:hAnsi="Arial" w:cs="Arial"/>
          <w:sz w:val="22"/>
          <w:szCs w:val="22"/>
        </w:rPr>
        <w:t>)</w:t>
      </w:r>
      <w:r w:rsidR="002B717C">
        <w:rPr>
          <w:rFonts w:ascii="Arial" w:hAnsi="Arial" w:cs="Arial"/>
          <w:sz w:val="22"/>
          <w:szCs w:val="22"/>
        </w:rPr>
        <w:t>.</w:t>
      </w:r>
    </w:p>
    <w:p w14:paraId="2B89999C" w14:textId="3D609E26" w:rsidR="00992511" w:rsidRDefault="002B717C" w:rsidP="00E03417">
      <w:pPr>
        <w:pStyle w:val="Zkladntext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84532D">
        <w:rPr>
          <w:rFonts w:ascii="Arial" w:hAnsi="Arial" w:cs="Arial"/>
          <w:sz w:val="22"/>
          <w:szCs w:val="22"/>
        </w:rPr>
        <w:t>ZVS</w:t>
      </w:r>
      <w:r>
        <w:rPr>
          <w:rFonts w:ascii="Arial" w:hAnsi="Arial" w:cs="Arial"/>
          <w:sz w:val="22"/>
          <w:szCs w:val="22"/>
        </w:rPr>
        <w:t xml:space="preserve"> musí byť </w:t>
      </w:r>
      <w:r w:rsidR="00AB181B">
        <w:rPr>
          <w:rFonts w:ascii="Arial" w:hAnsi="Arial" w:cs="Arial"/>
          <w:sz w:val="22"/>
          <w:szCs w:val="22"/>
        </w:rPr>
        <w:t>pripoje</w:t>
      </w:r>
      <w:r w:rsidR="001573AD">
        <w:rPr>
          <w:rFonts w:ascii="Arial" w:hAnsi="Arial" w:cs="Arial"/>
          <w:sz w:val="22"/>
          <w:szCs w:val="22"/>
        </w:rPr>
        <w:t xml:space="preserve">ná na tieto </w:t>
      </w:r>
      <w:r w:rsidR="006073AC">
        <w:rPr>
          <w:rFonts w:ascii="Arial" w:hAnsi="Arial" w:cs="Arial"/>
          <w:sz w:val="22"/>
          <w:szCs w:val="22"/>
        </w:rPr>
        <w:t>referenčné systémy</w:t>
      </w:r>
      <w:r w:rsidR="00D32F8E">
        <w:rPr>
          <w:rFonts w:ascii="Arial" w:hAnsi="Arial" w:cs="Arial"/>
          <w:sz w:val="22"/>
          <w:szCs w:val="22"/>
        </w:rPr>
        <w:t xml:space="preserve"> s využitím </w:t>
      </w:r>
      <w:r w:rsidR="006C0E7E">
        <w:rPr>
          <w:rFonts w:ascii="Arial" w:hAnsi="Arial" w:cs="Arial"/>
          <w:sz w:val="22"/>
          <w:szCs w:val="22"/>
        </w:rPr>
        <w:t>priamych geodetických meraní</w:t>
      </w:r>
      <w:r w:rsidR="00345B92">
        <w:rPr>
          <w:rFonts w:ascii="Arial" w:hAnsi="Arial" w:cs="Arial"/>
          <w:sz w:val="22"/>
          <w:szCs w:val="22"/>
        </w:rPr>
        <w:t xml:space="preserve"> (podrobnejšie v </w:t>
      </w:r>
      <w:r w:rsidR="00E63E84">
        <w:rPr>
          <w:rFonts w:ascii="Arial" w:hAnsi="Arial" w:cs="Arial"/>
          <w:sz w:val="22"/>
          <w:szCs w:val="22"/>
        </w:rPr>
        <w:t>časti</w:t>
      </w:r>
      <w:r w:rsidR="00345B92">
        <w:rPr>
          <w:rFonts w:ascii="Arial" w:hAnsi="Arial" w:cs="Arial"/>
          <w:sz w:val="22"/>
          <w:szCs w:val="22"/>
        </w:rPr>
        <w:t xml:space="preserve"> G)</w:t>
      </w:r>
      <w:r w:rsidR="00CB047A">
        <w:rPr>
          <w:rFonts w:ascii="Arial" w:hAnsi="Arial" w:cs="Arial"/>
          <w:sz w:val="22"/>
          <w:szCs w:val="22"/>
        </w:rPr>
        <w:t>.</w:t>
      </w:r>
    </w:p>
    <w:p w14:paraId="615AC276" w14:textId="0BCC9D0C" w:rsidR="007468AD" w:rsidRDefault="00814019" w:rsidP="00E03417">
      <w:pPr>
        <w:pStyle w:val="Zkladntext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EF0CAA">
        <w:rPr>
          <w:rFonts w:ascii="Arial" w:hAnsi="Arial" w:cs="Arial"/>
          <w:sz w:val="22"/>
          <w:szCs w:val="22"/>
        </w:rPr>
        <w:t>Po vybudovaní ZVS a vykonaní základného merania</w:t>
      </w:r>
      <w:r w:rsidR="00EF43BE">
        <w:rPr>
          <w:rFonts w:ascii="Arial" w:hAnsi="Arial" w:cs="Arial"/>
          <w:sz w:val="22"/>
          <w:szCs w:val="22"/>
        </w:rPr>
        <w:t xml:space="preserve"> </w:t>
      </w:r>
      <w:r w:rsidR="00EE7F13">
        <w:rPr>
          <w:rFonts w:ascii="Arial" w:hAnsi="Arial" w:cs="Arial"/>
          <w:sz w:val="22"/>
          <w:szCs w:val="22"/>
        </w:rPr>
        <w:t>budú</w:t>
      </w:r>
      <w:r w:rsidR="002A4514">
        <w:rPr>
          <w:rFonts w:ascii="Arial" w:hAnsi="Arial" w:cs="Arial"/>
          <w:sz w:val="22"/>
          <w:szCs w:val="22"/>
        </w:rPr>
        <w:t xml:space="preserve"> všetky body ZVS spĺňať </w:t>
      </w:r>
      <w:r w:rsidR="00C44D3B">
        <w:rPr>
          <w:rFonts w:ascii="Arial" w:hAnsi="Arial" w:cs="Arial"/>
          <w:sz w:val="22"/>
          <w:szCs w:val="22"/>
        </w:rPr>
        <w:t xml:space="preserve">charakter </w:t>
      </w:r>
      <w:r w:rsidR="006B30B0">
        <w:rPr>
          <w:rFonts w:ascii="Arial" w:hAnsi="Arial" w:cs="Arial"/>
          <w:sz w:val="22"/>
          <w:szCs w:val="22"/>
        </w:rPr>
        <w:t xml:space="preserve">a </w:t>
      </w:r>
      <w:r w:rsidR="002A4514">
        <w:rPr>
          <w:rFonts w:ascii="Arial" w:hAnsi="Arial" w:cs="Arial"/>
          <w:sz w:val="22"/>
          <w:szCs w:val="22"/>
        </w:rPr>
        <w:t xml:space="preserve">aj požadovanú presnosť </w:t>
      </w:r>
      <w:r w:rsidR="007468AD">
        <w:rPr>
          <w:rFonts w:ascii="Arial" w:hAnsi="Arial" w:cs="Arial"/>
          <w:sz w:val="22"/>
          <w:szCs w:val="22"/>
        </w:rPr>
        <w:t>bod</w:t>
      </w:r>
      <w:r w:rsidR="009252CD">
        <w:rPr>
          <w:rFonts w:ascii="Arial" w:hAnsi="Arial" w:cs="Arial"/>
          <w:sz w:val="22"/>
          <w:szCs w:val="22"/>
        </w:rPr>
        <w:t>ov</w:t>
      </w:r>
      <w:r w:rsidR="007468AD">
        <w:rPr>
          <w:rFonts w:ascii="Arial" w:hAnsi="Arial" w:cs="Arial"/>
          <w:sz w:val="22"/>
          <w:szCs w:val="22"/>
        </w:rPr>
        <w:t xml:space="preserve"> podrobného polohového bodového poľa (PPBP)</w:t>
      </w:r>
      <w:r w:rsidR="003F1F4F">
        <w:rPr>
          <w:rFonts w:ascii="Arial" w:hAnsi="Arial" w:cs="Arial"/>
          <w:sz w:val="22"/>
          <w:szCs w:val="22"/>
        </w:rPr>
        <w:t xml:space="preserve"> vzhľadom k bodom ŠPS</w:t>
      </w:r>
      <w:r w:rsidR="007468AD">
        <w:rPr>
          <w:rFonts w:ascii="Arial" w:hAnsi="Arial" w:cs="Arial"/>
          <w:sz w:val="22"/>
          <w:szCs w:val="22"/>
        </w:rPr>
        <w:t>:</w:t>
      </w:r>
    </w:p>
    <w:p w14:paraId="02FB0119" w14:textId="44DC0FD8" w:rsidR="007468AD" w:rsidRDefault="00011DDB" w:rsidP="007468AD">
      <w:pPr>
        <w:pStyle w:val="Zkladntext3"/>
        <w:jc w:val="center"/>
        <w:rPr>
          <w:rFonts w:ascii="Arial" w:hAnsi="Arial" w:cs="Arial"/>
          <w:sz w:val="22"/>
          <w:szCs w:val="22"/>
        </w:rPr>
      </w:pPr>
      <w:proofErr w:type="spellStart"/>
      <w:r w:rsidRPr="00011DDB">
        <w:rPr>
          <w:rFonts w:ascii="Arial" w:hAnsi="Arial" w:cs="Arial"/>
          <w:b/>
          <w:i/>
          <w:sz w:val="22"/>
          <w:szCs w:val="22"/>
        </w:rPr>
        <w:t>δ</w:t>
      </w:r>
      <w:r w:rsidRPr="00011DDB">
        <w:rPr>
          <w:rFonts w:ascii="Arial" w:hAnsi="Arial" w:cs="Arial"/>
          <w:b/>
          <w:i/>
          <w:sz w:val="22"/>
          <w:szCs w:val="22"/>
          <w:vertAlign w:val="subscript"/>
        </w:rPr>
        <w:t>xy</w:t>
      </w:r>
      <w:proofErr w:type="spellEnd"/>
      <w:r w:rsidRPr="00011DDB">
        <w:rPr>
          <w:rFonts w:ascii="Arial" w:hAnsi="Arial" w:cs="Arial"/>
          <w:b/>
          <w:i/>
          <w:sz w:val="22"/>
          <w:szCs w:val="22"/>
        </w:rPr>
        <w:t xml:space="preserve"> </w:t>
      </w:r>
      <w:r w:rsidR="00832CCF" w:rsidRPr="00011DDB">
        <w:rPr>
          <w:rFonts w:ascii="Arial" w:hAnsi="Arial" w:cs="Arial"/>
          <w:b/>
          <w:i/>
          <w:sz w:val="22"/>
          <w:szCs w:val="22"/>
        </w:rPr>
        <w:t>= 0,04 m</w:t>
      </w:r>
      <w:r w:rsidR="00227527">
        <w:rPr>
          <w:rFonts w:ascii="Arial" w:hAnsi="Arial" w:cs="Arial"/>
          <w:sz w:val="22"/>
          <w:szCs w:val="22"/>
        </w:rPr>
        <w:t>,</w:t>
      </w:r>
    </w:p>
    <w:p w14:paraId="78272FC3" w14:textId="6086A2D4" w:rsidR="00814019" w:rsidRDefault="00A36636" w:rsidP="00E03417">
      <w:pPr>
        <w:pStyle w:val="Zkladntext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preto </w:t>
      </w:r>
      <w:r w:rsidR="00391E1F">
        <w:rPr>
          <w:rFonts w:ascii="Arial" w:hAnsi="Arial" w:cs="Arial"/>
          <w:sz w:val="22"/>
          <w:szCs w:val="22"/>
        </w:rPr>
        <w:t xml:space="preserve">sa </w:t>
      </w:r>
      <w:r w:rsidR="00EF43BE">
        <w:rPr>
          <w:rFonts w:ascii="Arial" w:hAnsi="Arial" w:cs="Arial"/>
          <w:sz w:val="22"/>
          <w:szCs w:val="22"/>
        </w:rPr>
        <w:t>v</w:t>
      </w:r>
      <w:r w:rsidR="003248D9">
        <w:rPr>
          <w:rFonts w:ascii="Arial" w:hAnsi="Arial" w:cs="Arial"/>
          <w:sz w:val="22"/>
          <w:szCs w:val="22"/>
        </w:rPr>
        <w:t> Zozname súradníc a výšok v</w:t>
      </w:r>
      <w:r w:rsidR="00577027">
        <w:rPr>
          <w:rFonts w:ascii="Arial" w:hAnsi="Arial" w:cs="Arial"/>
          <w:sz w:val="22"/>
          <w:szCs w:val="22"/>
        </w:rPr>
        <w:t xml:space="preserve">o výslednom </w:t>
      </w:r>
      <w:r>
        <w:rPr>
          <w:rFonts w:ascii="Arial" w:hAnsi="Arial" w:cs="Arial"/>
          <w:sz w:val="22"/>
          <w:szCs w:val="22"/>
        </w:rPr>
        <w:t xml:space="preserve">elaboráte </w:t>
      </w:r>
      <w:r w:rsidR="00391E1F">
        <w:rPr>
          <w:rFonts w:ascii="Arial" w:hAnsi="Arial" w:cs="Arial"/>
          <w:sz w:val="22"/>
          <w:szCs w:val="22"/>
        </w:rPr>
        <w:t>z budovania a merania ZVS</w:t>
      </w:r>
      <w:r w:rsidR="000451CB">
        <w:rPr>
          <w:rFonts w:ascii="Arial" w:hAnsi="Arial" w:cs="Arial"/>
          <w:sz w:val="22"/>
          <w:szCs w:val="22"/>
        </w:rPr>
        <w:t xml:space="preserve"> musia uviesť súradnice a výšky bodov </w:t>
      </w:r>
      <w:r w:rsidR="00E851F7">
        <w:rPr>
          <w:rFonts w:ascii="Arial" w:hAnsi="Arial" w:cs="Arial"/>
          <w:sz w:val="22"/>
          <w:szCs w:val="22"/>
        </w:rPr>
        <w:t>v</w:t>
      </w:r>
      <w:r w:rsidR="00D718EC">
        <w:rPr>
          <w:rFonts w:ascii="Arial" w:hAnsi="Arial" w:cs="Arial"/>
          <w:sz w:val="22"/>
          <w:szCs w:val="22"/>
        </w:rPr>
        <w:t> štátnych súradnicových a výškových systémoch</w:t>
      </w:r>
      <w:r w:rsidR="00E851F7">
        <w:rPr>
          <w:rFonts w:ascii="Arial" w:hAnsi="Arial" w:cs="Arial"/>
          <w:sz w:val="22"/>
          <w:szCs w:val="22"/>
        </w:rPr>
        <w:t>:</w:t>
      </w:r>
    </w:p>
    <w:p w14:paraId="19BFA52E" w14:textId="35B06DB6" w:rsidR="00E851F7" w:rsidRDefault="00E851F7" w:rsidP="00E851F7">
      <w:pPr>
        <w:pStyle w:val="Zkladntext3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S-JTSK (JTSK) a</w:t>
      </w:r>
      <w:r w:rsidR="00FC17F5">
        <w:rPr>
          <w:rFonts w:ascii="Arial" w:hAnsi="Arial" w:cs="Arial"/>
          <w:sz w:val="22"/>
          <w:szCs w:val="22"/>
        </w:rPr>
        <w:t> </w:t>
      </w:r>
      <w:proofErr w:type="spellStart"/>
      <w:r>
        <w:rPr>
          <w:rFonts w:ascii="Arial" w:hAnsi="Arial" w:cs="Arial"/>
          <w:sz w:val="22"/>
          <w:szCs w:val="22"/>
        </w:rPr>
        <w:t>Bpv</w:t>
      </w:r>
      <w:proofErr w:type="spellEnd"/>
      <w:r w:rsidR="00FC17F5">
        <w:rPr>
          <w:rFonts w:ascii="Arial" w:hAnsi="Arial" w:cs="Arial"/>
          <w:sz w:val="22"/>
          <w:szCs w:val="22"/>
        </w:rPr>
        <w:tab/>
      </w:r>
      <w:r w:rsidR="003800EC">
        <w:rPr>
          <w:rFonts w:ascii="Arial" w:hAnsi="Arial" w:cs="Arial"/>
          <w:sz w:val="22"/>
          <w:szCs w:val="22"/>
        </w:rPr>
        <w:tab/>
      </w:r>
      <w:r w:rsidR="00FC17F5">
        <w:rPr>
          <w:rFonts w:ascii="Arial" w:hAnsi="Arial" w:cs="Arial"/>
          <w:sz w:val="22"/>
          <w:szCs w:val="22"/>
        </w:rPr>
        <w:t>/</w:t>
      </w:r>
      <w:proofErr w:type="spellStart"/>
      <w:r w:rsidR="00FC17F5">
        <w:rPr>
          <w:rFonts w:ascii="Arial" w:hAnsi="Arial" w:cs="Arial"/>
          <w:sz w:val="22"/>
          <w:szCs w:val="22"/>
        </w:rPr>
        <w:t>y,x,H</w:t>
      </w:r>
      <w:proofErr w:type="spellEnd"/>
      <w:r w:rsidR="00FC17F5">
        <w:rPr>
          <w:rFonts w:ascii="Arial" w:hAnsi="Arial" w:cs="Arial"/>
          <w:sz w:val="22"/>
          <w:szCs w:val="22"/>
        </w:rPr>
        <w:t>/</w:t>
      </w:r>
      <w:r w:rsidR="007A11EB">
        <w:rPr>
          <w:rFonts w:ascii="Arial" w:hAnsi="Arial" w:cs="Arial"/>
          <w:sz w:val="22"/>
          <w:szCs w:val="22"/>
        </w:rPr>
        <w:t>,</w:t>
      </w:r>
    </w:p>
    <w:p w14:paraId="1B46E4D3" w14:textId="24D1098B" w:rsidR="00FC17F5" w:rsidRDefault="00FC17F5" w:rsidP="00E851F7">
      <w:pPr>
        <w:pStyle w:val="Zkladntext3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ETRS89</w:t>
      </w:r>
      <w:r w:rsidR="003800EC">
        <w:rPr>
          <w:rFonts w:ascii="Arial" w:hAnsi="Arial" w:cs="Arial"/>
          <w:sz w:val="22"/>
          <w:szCs w:val="22"/>
        </w:rPr>
        <w:t>, EPSG kód 4936</w:t>
      </w:r>
      <w:r>
        <w:rPr>
          <w:rFonts w:ascii="Arial" w:hAnsi="Arial" w:cs="Arial"/>
          <w:sz w:val="22"/>
          <w:szCs w:val="22"/>
        </w:rPr>
        <w:t xml:space="preserve"> </w:t>
      </w:r>
      <w:r w:rsidR="00DD454A">
        <w:rPr>
          <w:rFonts w:ascii="Arial" w:hAnsi="Arial" w:cs="Arial"/>
          <w:sz w:val="22"/>
          <w:szCs w:val="22"/>
        </w:rPr>
        <w:tab/>
        <w:t>/</w:t>
      </w:r>
      <w:proofErr w:type="spellStart"/>
      <w:r w:rsidR="00DD454A">
        <w:rPr>
          <w:rFonts w:ascii="Arial" w:hAnsi="Arial" w:cs="Arial"/>
          <w:sz w:val="22"/>
          <w:szCs w:val="22"/>
        </w:rPr>
        <w:t>B,L,h</w:t>
      </w:r>
      <w:proofErr w:type="spellEnd"/>
      <w:r w:rsidR="00DD454A">
        <w:rPr>
          <w:rFonts w:ascii="Arial" w:hAnsi="Arial" w:cs="Arial"/>
          <w:sz w:val="22"/>
          <w:szCs w:val="22"/>
        </w:rPr>
        <w:t>/</w:t>
      </w:r>
      <w:r w:rsidR="007A11EB">
        <w:rPr>
          <w:rFonts w:ascii="Arial" w:hAnsi="Arial" w:cs="Arial"/>
          <w:sz w:val="22"/>
          <w:szCs w:val="22"/>
        </w:rPr>
        <w:t>.</w:t>
      </w:r>
    </w:p>
    <w:p w14:paraId="68E7E1F3" w14:textId="6C5A63D0" w:rsidR="00027E3B" w:rsidRDefault="00AB12B7" w:rsidP="006B2956">
      <w:pPr>
        <w:pStyle w:val="Zkladntext3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Vzájomný vzťah týchto systémov je </w:t>
      </w:r>
      <w:r w:rsidR="007A177F">
        <w:rPr>
          <w:rFonts w:ascii="Arial" w:hAnsi="Arial" w:cs="Arial"/>
          <w:sz w:val="22"/>
          <w:szCs w:val="22"/>
        </w:rPr>
        <w:t>zabezpečený pomocou RTS</w:t>
      </w:r>
      <w:r w:rsidR="00DA57B7">
        <w:rPr>
          <w:rFonts w:ascii="Arial" w:hAnsi="Arial" w:cs="Arial"/>
          <w:sz w:val="22"/>
          <w:szCs w:val="22"/>
        </w:rPr>
        <w:t xml:space="preserve">, </w:t>
      </w:r>
      <w:r w:rsidR="00E519F9">
        <w:rPr>
          <w:rFonts w:ascii="Arial" w:hAnsi="Arial" w:cs="Arial"/>
          <w:sz w:val="22"/>
          <w:szCs w:val="22"/>
        </w:rPr>
        <w:t>pričom ale transformácia medzi S-JTSK (JTSK) a ETRS89 nie je deterministická.</w:t>
      </w:r>
    </w:p>
    <w:p w14:paraId="12D30B0C" w14:textId="77777777" w:rsidR="00814019" w:rsidRPr="001256F9" w:rsidRDefault="00814019" w:rsidP="00814019">
      <w:pPr>
        <w:numPr>
          <w:ilvl w:val="0"/>
          <w:numId w:val="1"/>
        </w:numPr>
        <w:shd w:val="pct15" w:color="auto" w:fill="FFFFFF"/>
        <w:spacing w:before="240" w:after="120"/>
        <w:ind w:left="357" w:hanging="357"/>
        <w:jc w:val="center"/>
        <w:rPr>
          <w:rFonts w:ascii="Arial" w:hAnsi="Arial" w:cs="Arial"/>
          <w:b/>
          <w:sz w:val="24"/>
          <w:szCs w:val="24"/>
        </w:rPr>
      </w:pPr>
      <w:r w:rsidRPr="001256F9">
        <w:rPr>
          <w:rFonts w:ascii="Arial" w:hAnsi="Arial" w:cs="Arial"/>
          <w:b/>
          <w:sz w:val="24"/>
          <w:szCs w:val="24"/>
        </w:rPr>
        <w:t>Nadväznosť  na  právne  a 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256F9">
        <w:rPr>
          <w:rFonts w:ascii="Arial" w:hAnsi="Arial" w:cs="Arial"/>
          <w:b/>
          <w:sz w:val="24"/>
          <w:szCs w:val="24"/>
        </w:rPr>
        <w:t>technické  predpisy</w:t>
      </w:r>
    </w:p>
    <w:p w14:paraId="455B79D1" w14:textId="4786C0F7" w:rsidR="00814019" w:rsidRPr="007A2492" w:rsidRDefault="00814019" w:rsidP="00814019">
      <w:pPr>
        <w:spacing w:after="120"/>
        <w:ind w:firstLine="720"/>
        <w:jc w:val="both"/>
        <w:rPr>
          <w:rFonts w:ascii="Arial" w:hAnsi="Arial" w:cs="Arial"/>
          <w:sz w:val="22"/>
          <w:szCs w:val="22"/>
        </w:rPr>
      </w:pPr>
      <w:r w:rsidRPr="007A2492">
        <w:rPr>
          <w:rFonts w:ascii="Arial" w:hAnsi="Arial" w:cs="Arial"/>
          <w:sz w:val="22"/>
          <w:szCs w:val="22"/>
        </w:rPr>
        <w:t xml:space="preserve">Predmetné geodetické práce sme realizovali v súlade s nasledovnými </w:t>
      </w:r>
      <w:r w:rsidR="00194F55">
        <w:rPr>
          <w:rFonts w:ascii="Arial" w:hAnsi="Arial" w:cs="Arial"/>
          <w:sz w:val="22"/>
          <w:szCs w:val="22"/>
        </w:rPr>
        <w:t xml:space="preserve">právnymi a </w:t>
      </w:r>
      <w:r w:rsidRPr="007A2492">
        <w:rPr>
          <w:rFonts w:ascii="Arial" w:hAnsi="Arial" w:cs="Arial"/>
          <w:sz w:val="22"/>
          <w:szCs w:val="22"/>
        </w:rPr>
        <w:t>technickými predpismi:</w:t>
      </w:r>
    </w:p>
    <w:p w14:paraId="0C8C5226" w14:textId="32CDBC86" w:rsidR="007854A1" w:rsidRPr="007854A1" w:rsidRDefault="00814019" w:rsidP="00E67FC8">
      <w:pPr>
        <w:pStyle w:val="Odsekzoznamu"/>
        <w:numPr>
          <w:ilvl w:val="0"/>
          <w:numId w:val="10"/>
        </w:numPr>
        <w:spacing w:after="120"/>
        <w:ind w:left="720" w:hanging="720"/>
        <w:contextualSpacing w:val="0"/>
        <w:jc w:val="both"/>
        <w:rPr>
          <w:rFonts w:ascii="Arial" w:hAnsi="Arial" w:cs="Arial"/>
          <w:sz w:val="22"/>
          <w:szCs w:val="22"/>
        </w:rPr>
      </w:pPr>
      <w:r w:rsidRPr="007854A1">
        <w:rPr>
          <w:rFonts w:ascii="Arial" w:hAnsi="Arial" w:cs="Arial"/>
          <w:sz w:val="22"/>
          <w:szCs w:val="22"/>
        </w:rPr>
        <w:t xml:space="preserve">Zákon NR SR č. 215/1995 </w:t>
      </w:r>
      <w:proofErr w:type="spellStart"/>
      <w:r w:rsidRPr="007854A1">
        <w:rPr>
          <w:rFonts w:ascii="Arial" w:hAnsi="Arial" w:cs="Arial"/>
          <w:sz w:val="22"/>
          <w:szCs w:val="22"/>
        </w:rPr>
        <w:t>Z.z</w:t>
      </w:r>
      <w:proofErr w:type="spellEnd"/>
      <w:r w:rsidRPr="007854A1">
        <w:rPr>
          <w:rFonts w:ascii="Arial" w:hAnsi="Arial" w:cs="Arial"/>
          <w:sz w:val="22"/>
          <w:szCs w:val="22"/>
        </w:rPr>
        <w:t>. o geodézii a kartografii,</w:t>
      </w:r>
    </w:p>
    <w:p w14:paraId="63FB53C4" w14:textId="77777777" w:rsidR="00A4118D" w:rsidRDefault="00814019" w:rsidP="00E67FC8">
      <w:pPr>
        <w:pStyle w:val="Odsekzoznamu"/>
        <w:numPr>
          <w:ilvl w:val="0"/>
          <w:numId w:val="10"/>
        </w:numPr>
        <w:spacing w:after="120"/>
        <w:ind w:left="720" w:hanging="720"/>
        <w:contextualSpacing w:val="0"/>
        <w:jc w:val="both"/>
        <w:rPr>
          <w:rFonts w:ascii="Arial" w:hAnsi="Arial" w:cs="Arial"/>
          <w:sz w:val="22"/>
          <w:szCs w:val="22"/>
        </w:rPr>
      </w:pPr>
      <w:r w:rsidRPr="007854A1">
        <w:rPr>
          <w:rFonts w:ascii="Arial" w:hAnsi="Arial" w:cs="Arial"/>
          <w:sz w:val="22"/>
          <w:szCs w:val="22"/>
        </w:rPr>
        <w:lastRenderedPageBreak/>
        <w:t xml:space="preserve">Zákon NR SR č. 216/1995 </w:t>
      </w:r>
      <w:proofErr w:type="spellStart"/>
      <w:r w:rsidRPr="007854A1">
        <w:rPr>
          <w:rFonts w:ascii="Arial" w:hAnsi="Arial" w:cs="Arial"/>
          <w:sz w:val="22"/>
          <w:szCs w:val="22"/>
        </w:rPr>
        <w:t>Z.z</w:t>
      </w:r>
      <w:proofErr w:type="spellEnd"/>
      <w:r w:rsidRPr="007854A1">
        <w:rPr>
          <w:rFonts w:ascii="Arial" w:hAnsi="Arial" w:cs="Arial"/>
          <w:sz w:val="22"/>
          <w:szCs w:val="22"/>
        </w:rPr>
        <w:t>. o komore geodetov a kartografov,</w:t>
      </w:r>
    </w:p>
    <w:p w14:paraId="410E02CD" w14:textId="13F17F61" w:rsidR="00A4118D" w:rsidRDefault="00814019" w:rsidP="00E67FC8">
      <w:pPr>
        <w:pStyle w:val="Odsekzoznamu"/>
        <w:numPr>
          <w:ilvl w:val="0"/>
          <w:numId w:val="10"/>
        </w:numPr>
        <w:spacing w:after="120"/>
        <w:ind w:left="720" w:hanging="720"/>
        <w:contextualSpacing w:val="0"/>
        <w:jc w:val="both"/>
        <w:rPr>
          <w:rFonts w:ascii="Arial" w:hAnsi="Arial" w:cs="Arial"/>
          <w:sz w:val="22"/>
          <w:szCs w:val="22"/>
        </w:rPr>
      </w:pPr>
      <w:r w:rsidRPr="00A4118D">
        <w:rPr>
          <w:rFonts w:ascii="Arial" w:hAnsi="Arial" w:cs="Arial"/>
          <w:sz w:val="22"/>
          <w:szCs w:val="22"/>
        </w:rPr>
        <w:t xml:space="preserve">Vyhláška ÚGKK SR č. 300/2009 </w:t>
      </w:r>
      <w:proofErr w:type="spellStart"/>
      <w:r w:rsidRPr="00A4118D">
        <w:rPr>
          <w:rFonts w:ascii="Arial" w:hAnsi="Arial" w:cs="Arial"/>
          <w:sz w:val="22"/>
          <w:szCs w:val="22"/>
        </w:rPr>
        <w:t>Z.z</w:t>
      </w:r>
      <w:proofErr w:type="spellEnd"/>
      <w:r w:rsidRPr="00A4118D">
        <w:rPr>
          <w:rFonts w:ascii="Arial" w:hAnsi="Arial" w:cs="Arial"/>
          <w:sz w:val="22"/>
          <w:szCs w:val="22"/>
        </w:rPr>
        <w:t xml:space="preserve">., ktorou sa vykonáva zákon NR SR </w:t>
      </w:r>
      <w:r w:rsidR="00FE469A">
        <w:rPr>
          <w:rFonts w:ascii="Arial" w:hAnsi="Arial" w:cs="Arial"/>
          <w:sz w:val="22"/>
          <w:szCs w:val="22"/>
        </w:rPr>
        <w:t xml:space="preserve">č. </w:t>
      </w:r>
      <w:r w:rsidR="00B2365D">
        <w:rPr>
          <w:rFonts w:ascii="Arial" w:hAnsi="Arial" w:cs="Arial"/>
          <w:sz w:val="22"/>
          <w:szCs w:val="22"/>
        </w:rPr>
        <w:t xml:space="preserve">215/1995 </w:t>
      </w:r>
      <w:proofErr w:type="spellStart"/>
      <w:r w:rsidR="00B2365D">
        <w:rPr>
          <w:rFonts w:ascii="Arial" w:hAnsi="Arial" w:cs="Arial"/>
          <w:sz w:val="22"/>
          <w:szCs w:val="22"/>
        </w:rPr>
        <w:t>Z.z</w:t>
      </w:r>
      <w:proofErr w:type="spellEnd"/>
      <w:r w:rsidR="00B2365D">
        <w:rPr>
          <w:rFonts w:ascii="Arial" w:hAnsi="Arial" w:cs="Arial"/>
          <w:sz w:val="22"/>
          <w:szCs w:val="22"/>
        </w:rPr>
        <w:t xml:space="preserve">. </w:t>
      </w:r>
      <w:r w:rsidRPr="00A4118D">
        <w:rPr>
          <w:rFonts w:ascii="Arial" w:hAnsi="Arial" w:cs="Arial"/>
          <w:sz w:val="22"/>
          <w:szCs w:val="22"/>
        </w:rPr>
        <w:t>o geodézii a kartografii,</w:t>
      </w:r>
    </w:p>
    <w:p w14:paraId="60120BF0" w14:textId="22DDF8F4" w:rsidR="00A4118D" w:rsidRDefault="00814019" w:rsidP="00E67FC8">
      <w:pPr>
        <w:pStyle w:val="Odsekzoznamu"/>
        <w:numPr>
          <w:ilvl w:val="0"/>
          <w:numId w:val="10"/>
        </w:numPr>
        <w:spacing w:after="120"/>
        <w:ind w:left="720" w:hanging="720"/>
        <w:contextualSpacing w:val="0"/>
        <w:jc w:val="both"/>
        <w:rPr>
          <w:rFonts w:ascii="Arial" w:hAnsi="Arial" w:cs="Arial"/>
          <w:sz w:val="22"/>
          <w:szCs w:val="22"/>
        </w:rPr>
      </w:pPr>
      <w:r w:rsidRPr="00A4118D">
        <w:rPr>
          <w:rFonts w:ascii="Arial" w:hAnsi="Arial" w:cs="Arial"/>
          <w:sz w:val="22"/>
          <w:szCs w:val="22"/>
        </w:rPr>
        <w:t>Vyhláška ÚGKK SR č. 26</w:t>
      </w:r>
      <w:r w:rsidR="00B2365D">
        <w:rPr>
          <w:rFonts w:ascii="Arial" w:hAnsi="Arial" w:cs="Arial"/>
          <w:sz w:val="22"/>
          <w:szCs w:val="22"/>
        </w:rPr>
        <w:t>/2014</w:t>
      </w:r>
      <w:r w:rsidRPr="00A4118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D6A21">
        <w:rPr>
          <w:rFonts w:ascii="Arial" w:hAnsi="Arial" w:cs="Arial"/>
          <w:sz w:val="22"/>
          <w:szCs w:val="22"/>
        </w:rPr>
        <w:t>Z.z</w:t>
      </w:r>
      <w:proofErr w:type="spellEnd"/>
      <w:r w:rsidR="00AD6A21">
        <w:rPr>
          <w:rFonts w:ascii="Arial" w:hAnsi="Arial" w:cs="Arial"/>
          <w:sz w:val="22"/>
          <w:szCs w:val="22"/>
        </w:rPr>
        <w:t>.</w:t>
      </w:r>
      <w:r w:rsidRPr="00A4118D">
        <w:rPr>
          <w:rFonts w:ascii="Arial" w:hAnsi="Arial" w:cs="Arial"/>
          <w:sz w:val="22"/>
          <w:szCs w:val="22"/>
        </w:rPr>
        <w:t xml:space="preserve">, ktorou sa mení a dopĺňa vyhláška ÚGKK SR č. 300/2009 </w:t>
      </w:r>
      <w:proofErr w:type="spellStart"/>
      <w:r w:rsidRPr="00A4118D">
        <w:rPr>
          <w:rFonts w:ascii="Arial" w:hAnsi="Arial" w:cs="Arial"/>
          <w:sz w:val="22"/>
          <w:szCs w:val="22"/>
        </w:rPr>
        <w:t>Z.z</w:t>
      </w:r>
      <w:proofErr w:type="spellEnd"/>
      <w:r w:rsidRPr="00A4118D">
        <w:rPr>
          <w:rFonts w:ascii="Arial" w:hAnsi="Arial" w:cs="Arial"/>
          <w:sz w:val="22"/>
          <w:szCs w:val="22"/>
        </w:rPr>
        <w:t xml:space="preserve">., ktorou sa vykonáva zákon NR SR č. 215/1995 </w:t>
      </w:r>
      <w:proofErr w:type="spellStart"/>
      <w:r w:rsidRPr="00A4118D">
        <w:rPr>
          <w:rFonts w:ascii="Arial" w:hAnsi="Arial" w:cs="Arial"/>
          <w:sz w:val="22"/>
          <w:szCs w:val="22"/>
        </w:rPr>
        <w:t>Z.z</w:t>
      </w:r>
      <w:proofErr w:type="spellEnd"/>
      <w:r w:rsidRPr="00A4118D">
        <w:rPr>
          <w:rFonts w:ascii="Arial" w:hAnsi="Arial" w:cs="Arial"/>
          <w:sz w:val="22"/>
          <w:szCs w:val="22"/>
        </w:rPr>
        <w:t>. o geodézii a kartografii v znení neskorších predpiso</w:t>
      </w:r>
      <w:r w:rsidR="00914EA9">
        <w:rPr>
          <w:rFonts w:ascii="Arial" w:hAnsi="Arial" w:cs="Arial"/>
          <w:sz w:val="22"/>
          <w:szCs w:val="22"/>
        </w:rPr>
        <w:t>v</w:t>
      </w:r>
      <w:r w:rsidRPr="00A4118D">
        <w:rPr>
          <w:rFonts w:ascii="Arial" w:hAnsi="Arial" w:cs="Arial"/>
          <w:sz w:val="22"/>
          <w:szCs w:val="22"/>
        </w:rPr>
        <w:t>,</w:t>
      </w:r>
    </w:p>
    <w:p w14:paraId="03B221EA" w14:textId="37C4D767" w:rsidR="00A4118D" w:rsidRDefault="003E5A9B" w:rsidP="00E67FC8">
      <w:pPr>
        <w:pStyle w:val="Odsekzoznamu"/>
        <w:numPr>
          <w:ilvl w:val="0"/>
          <w:numId w:val="10"/>
        </w:numPr>
        <w:spacing w:after="120"/>
        <w:ind w:left="720" w:hanging="720"/>
        <w:contextualSpacing w:val="0"/>
        <w:jc w:val="both"/>
        <w:rPr>
          <w:rFonts w:ascii="Arial" w:hAnsi="Arial" w:cs="Arial"/>
          <w:sz w:val="22"/>
          <w:szCs w:val="22"/>
        </w:rPr>
      </w:pPr>
      <w:r w:rsidRPr="00A4118D">
        <w:rPr>
          <w:rFonts w:ascii="Arial" w:hAnsi="Arial" w:cs="Arial"/>
          <w:sz w:val="22"/>
          <w:szCs w:val="22"/>
        </w:rPr>
        <w:t>STN ISO 4463-1</w:t>
      </w:r>
      <w:r w:rsidR="00522ED7" w:rsidRPr="00A4118D">
        <w:rPr>
          <w:rFonts w:ascii="Arial" w:hAnsi="Arial" w:cs="Arial"/>
          <w:sz w:val="22"/>
          <w:szCs w:val="22"/>
        </w:rPr>
        <w:t xml:space="preserve"> Metódy merania v stavebníctve. Vytyčovanie a</w:t>
      </w:r>
      <w:r w:rsidR="003D651D" w:rsidRPr="00A4118D">
        <w:rPr>
          <w:rFonts w:ascii="Arial" w:hAnsi="Arial" w:cs="Arial"/>
          <w:sz w:val="22"/>
          <w:szCs w:val="22"/>
        </w:rPr>
        <w:t> </w:t>
      </w:r>
      <w:r w:rsidR="00522ED7" w:rsidRPr="00A4118D">
        <w:rPr>
          <w:rFonts w:ascii="Arial" w:hAnsi="Arial" w:cs="Arial"/>
          <w:sz w:val="22"/>
          <w:szCs w:val="22"/>
        </w:rPr>
        <w:t>meranie</w:t>
      </w:r>
      <w:r w:rsidR="003D651D" w:rsidRPr="00A4118D">
        <w:rPr>
          <w:rFonts w:ascii="Arial" w:hAnsi="Arial" w:cs="Arial"/>
          <w:sz w:val="22"/>
          <w:szCs w:val="22"/>
        </w:rPr>
        <w:t xml:space="preserve">, </w:t>
      </w:r>
      <w:r w:rsidR="000B73A7">
        <w:rPr>
          <w:rFonts w:ascii="Arial" w:hAnsi="Arial" w:cs="Arial"/>
          <w:sz w:val="22"/>
          <w:szCs w:val="22"/>
        </w:rPr>
        <w:t>Časť 1: Plánovanie, organizácia</w:t>
      </w:r>
      <w:r w:rsidR="00E773E7">
        <w:rPr>
          <w:rFonts w:ascii="Arial" w:hAnsi="Arial" w:cs="Arial"/>
          <w:sz w:val="22"/>
          <w:szCs w:val="22"/>
        </w:rPr>
        <w:t xml:space="preserve">, postupy merania a preberacie podmienky, </w:t>
      </w:r>
      <w:r w:rsidR="003D651D" w:rsidRPr="00A4118D">
        <w:rPr>
          <w:rFonts w:ascii="Arial" w:hAnsi="Arial" w:cs="Arial"/>
          <w:sz w:val="22"/>
          <w:szCs w:val="22"/>
        </w:rPr>
        <w:t>01/2002,</w:t>
      </w:r>
    </w:p>
    <w:p w14:paraId="19C87299" w14:textId="0731DC59" w:rsidR="007A4E38" w:rsidRDefault="007A4E38" w:rsidP="00E67FC8">
      <w:pPr>
        <w:pStyle w:val="Odsekzoznamu"/>
        <w:numPr>
          <w:ilvl w:val="0"/>
          <w:numId w:val="10"/>
        </w:numPr>
        <w:spacing w:after="120"/>
        <w:ind w:left="720" w:hanging="720"/>
        <w:contextualSpacing w:val="0"/>
        <w:jc w:val="both"/>
        <w:rPr>
          <w:rFonts w:ascii="Arial" w:hAnsi="Arial" w:cs="Arial"/>
          <w:sz w:val="22"/>
          <w:szCs w:val="22"/>
        </w:rPr>
      </w:pPr>
      <w:r w:rsidRPr="00A4118D">
        <w:rPr>
          <w:rFonts w:ascii="Arial" w:hAnsi="Arial" w:cs="Arial"/>
          <w:sz w:val="22"/>
          <w:szCs w:val="22"/>
        </w:rPr>
        <w:t xml:space="preserve">STN ISO 4463-2 Metódy merania v stavebníctve. Vytyčovanie a meranie, </w:t>
      </w:r>
      <w:r w:rsidR="00E773E7">
        <w:rPr>
          <w:rFonts w:ascii="Arial" w:hAnsi="Arial" w:cs="Arial"/>
          <w:sz w:val="22"/>
          <w:szCs w:val="22"/>
        </w:rPr>
        <w:t xml:space="preserve">Časť 2: Meračské značky, </w:t>
      </w:r>
      <w:r w:rsidRPr="00A4118D">
        <w:rPr>
          <w:rFonts w:ascii="Arial" w:hAnsi="Arial" w:cs="Arial"/>
          <w:sz w:val="22"/>
          <w:szCs w:val="22"/>
        </w:rPr>
        <w:t>01/2002,</w:t>
      </w:r>
    </w:p>
    <w:p w14:paraId="15066AE1" w14:textId="4B314393" w:rsidR="007A4E38" w:rsidRDefault="007A4E38" w:rsidP="00E67FC8">
      <w:pPr>
        <w:pStyle w:val="Odsekzoznamu"/>
        <w:numPr>
          <w:ilvl w:val="0"/>
          <w:numId w:val="10"/>
        </w:numPr>
        <w:spacing w:after="120"/>
        <w:ind w:left="720" w:hanging="720"/>
        <w:contextualSpacing w:val="0"/>
        <w:jc w:val="both"/>
        <w:rPr>
          <w:rFonts w:ascii="Arial" w:hAnsi="Arial" w:cs="Arial"/>
          <w:sz w:val="22"/>
          <w:szCs w:val="22"/>
        </w:rPr>
      </w:pPr>
      <w:r w:rsidRPr="00A4118D">
        <w:rPr>
          <w:rFonts w:ascii="Arial" w:hAnsi="Arial" w:cs="Arial"/>
          <w:sz w:val="22"/>
          <w:szCs w:val="22"/>
        </w:rPr>
        <w:t xml:space="preserve">STN ISO 4463-3 Metódy merania v stavebníctve. Vytyčovanie a meranie, </w:t>
      </w:r>
      <w:r w:rsidR="00E773E7">
        <w:rPr>
          <w:rFonts w:ascii="Arial" w:hAnsi="Arial" w:cs="Arial"/>
          <w:sz w:val="22"/>
          <w:szCs w:val="22"/>
        </w:rPr>
        <w:t xml:space="preserve">Časť 3: </w:t>
      </w:r>
      <w:r w:rsidR="00EB6B02">
        <w:rPr>
          <w:rFonts w:ascii="Arial" w:hAnsi="Arial" w:cs="Arial"/>
          <w:sz w:val="22"/>
          <w:szCs w:val="22"/>
        </w:rPr>
        <w:t xml:space="preserve">Zoznam geodetických činností, </w:t>
      </w:r>
      <w:r w:rsidRPr="00A4118D">
        <w:rPr>
          <w:rFonts w:ascii="Arial" w:hAnsi="Arial" w:cs="Arial"/>
          <w:sz w:val="22"/>
          <w:szCs w:val="22"/>
        </w:rPr>
        <w:t>01/2002,</w:t>
      </w:r>
    </w:p>
    <w:p w14:paraId="25E886FB" w14:textId="2E0E44E1" w:rsidR="00A4118D" w:rsidRDefault="00814019" w:rsidP="00E67FC8">
      <w:pPr>
        <w:pStyle w:val="Odsekzoznamu"/>
        <w:numPr>
          <w:ilvl w:val="0"/>
          <w:numId w:val="10"/>
        </w:numPr>
        <w:spacing w:after="120"/>
        <w:ind w:left="720" w:hanging="720"/>
        <w:contextualSpacing w:val="0"/>
        <w:jc w:val="both"/>
        <w:rPr>
          <w:rFonts w:ascii="Arial" w:hAnsi="Arial" w:cs="Arial"/>
          <w:sz w:val="22"/>
          <w:szCs w:val="22"/>
        </w:rPr>
      </w:pPr>
      <w:r w:rsidRPr="00A4118D">
        <w:rPr>
          <w:rFonts w:ascii="Arial" w:hAnsi="Arial" w:cs="Arial"/>
          <w:sz w:val="22"/>
          <w:szCs w:val="22"/>
        </w:rPr>
        <w:t>STN 73 0415:2011-12 Geodetické body,</w:t>
      </w:r>
    </w:p>
    <w:p w14:paraId="74753B89" w14:textId="18A27A4D" w:rsidR="002C4C73" w:rsidRDefault="00847130" w:rsidP="00E67FC8">
      <w:pPr>
        <w:pStyle w:val="Odsekzoznamu"/>
        <w:numPr>
          <w:ilvl w:val="0"/>
          <w:numId w:val="10"/>
        </w:numPr>
        <w:spacing w:after="120"/>
        <w:ind w:left="720" w:hanging="72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390DF5">
        <w:rPr>
          <w:rFonts w:ascii="Arial" w:hAnsi="Arial" w:cs="Arial"/>
          <w:sz w:val="22"/>
          <w:szCs w:val="22"/>
        </w:rPr>
        <w:t> 74.20.73.11.00</w:t>
      </w:r>
      <w:r w:rsidR="00E30AC0">
        <w:rPr>
          <w:rFonts w:ascii="Arial" w:hAnsi="Arial" w:cs="Arial"/>
          <w:sz w:val="22"/>
          <w:szCs w:val="22"/>
        </w:rPr>
        <w:t xml:space="preserve"> </w:t>
      </w:r>
      <w:r w:rsidR="000B0A69">
        <w:rPr>
          <w:rFonts w:ascii="Arial" w:hAnsi="Arial" w:cs="Arial"/>
          <w:sz w:val="22"/>
          <w:szCs w:val="22"/>
        </w:rPr>
        <w:t>Smernic</w:t>
      </w:r>
      <w:r w:rsidR="009F3D51">
        <w:rPr>
          <w:rFonts w:ascii="Arial" w:hAnsi="Arial" w:cs="Arial"/>
          <w:sz w:val="22"/>
          <w:szCs w:val="22"/>
        </w:rPr>
        <w:t xml:space="preserve">e na spravovanie geodetických základov, </w:t>
      </w:r>
      <w:r w:rsidR="000B0A69">
        <w:rPr>
          <w:rFonts w:ascii="Arial" w:hAnsi="Arial" w:cs="Arial"/>
          <w:sz w:val="22"/>
          <w:szCs w:val="22"/>
        </w:rPr>
        <w:t>ÚGKK SR</w:t>
      </w:r>
      <w:r w:rsidR="007D0A00">
        <w:rPr>
          <w:rFonts w:ascii="Arial" w:hAnsi="Arial" w:cs="Arial"/>
          <w:sz w:val="22"/>
          <w:szCs w:val="22"/>
        </w:rPr>
        <w:t>, 2006</w:t>
      </w:r>
    </w:p>
    <w:p w14:paraId="60ADC187" w14:textId="2C3AA1E2" w:rsidR="00A4118D" w:rsidRDefault="00814019" w:rsidP="00E67FC8">
      <w:pPr>
        <w:pStyle w:val="Odsekzoznamu"/>
        <w:numPr>
          <w:ilvl w:val="0"/>
          <w:numId w:val="10"/>
        </w:numPr>
        <w:spacing w:after="120"/>
        <w:ind w:left="720" w:hanging="720"/>
        <w:contextualSpacing w:val="0"/>
        <w:jc w:val="both"/>
        <w:rPr>
          <w:rFonts w:ascii="Arial" w:hAnsi="Arial" w:cs="Arial"/>
          <w:sz w:val="22"/>
          <w:szCs w:val="22"/>
        </w:rPr>
      </w:pPr>
      <w:r w:rsidRPr="00A4118D">
        <w:rPr>
          <w:rFonts w:ascii="Arial" w:hAnsi="Arial" w:cs="Arial"/>
          <w:sz w:val="22"/>
          <w:szCs w:val="22"/>
        </w:rPr>
        <w:t>984 1211 I/93 Inštrukcia na práce v polohových bodových poliach</w:t>
      </w:r>
      <w:r w:rsidR="00F65F48">
        <w:rPr>
          <w:rFonts w:ascii="Arial" w:hAnsi="Arial" w:cs="Arial"/>
          <w:sz w:val="22"/>
          <w:szCs w:val="22"/>
        </w:rPr>
        <w:t>,</w:t>
      </w:r>
      <w:r w:rsidRPr="00A4118D">
        <w:rPr>
          <w:rFonts w:ascii="Arial" w:hAnsi="Arial" w:cs="Arial"/>
          <w:sz w:val="22"/>
          <w:szCs w:val="22"/>
        </w:rPr>
        <w:t xml:space="preserve"> ÚGKK SR</w:t>
      </w:r>
      <w:r w:rsidR="007D0A00">
        <w:rPr>
          <w:rFonts w:ascii="Arial" w:hAnsi="Arial" w:cs="Arial"/>
          <w:sz w:val="22"/>
          <w:szCs w:val="22"/>
        </w:rPr>
        <w:t>,</w:t>
      </w:r>
      <w:r w:rsidRPr="00A4118D">
        <w:rPr>
          <w:rFonts w:ascii="Arial" w:hAnsi="Arial" w:cs="Arial"/>
          <w:sz w:val="22"/>
          <w:szCs w:val="22"/>
        </w:rPr>
        <w:t xml:space="preserve"> 20.12.1994 č. NP-3638/1994,</w:t>
      </w:r>
    </w:p>
    <w:p w14:paraId="63129372" w14:textId="606120A2" w:rsidR="00140AD0" w:rsidRPr="00F65F48" w:rsidRDefault="00814019" w:rsidP="00E03417">
      <w:pPr>
        <w:pStyle w:val="Odsekzoznamu"/>
        <w:numPr>
          <w:ilvl w:val="0"/>
          <w:numId w:val="10"/>
        </w:numPr>
        <w:spacing w:after="120"/>
        <w:ind w:left="720" w:hanging="720"/>
        <w:contextualSpacing w:val="0"/>
        <w:jc w:val="both"/>
        <w:rPr>
          <w:rFonts w:ascii="Arial" w:hAnsi="Arial" w:cs="Arial"/>
          <w:sz w:val="22"/>
          <w:szCs w:val="22"/>
        </w:rPr>
      </w:pPr>
      <w:r w:rsidRPr="00A4118D">
        <w:rPr>
          <w:rFonts w:ascii="Arial" w:hAnsi="Arial" w:cs="Arial"/>
          <w:sz w:val="22"/>
          <w:szCs w:val="22"/>
        </w:rPr>
        <w:t>984 130 I/82 Inštrukcia na práce vo výškových bodových poliach</w:t>
      </w:r>
      <w:r w:rsidR="00F65F48">
        <w:rPr>
          <w:rFonts w:ascii="Arial" w:hAnsi="Arial" w:cs="Arial"/>
          <w:sz w:val="22"/>
          <w:szCs w:val="22"/>
        </w:rPr>
        <w:t>,</w:t>
      </w:r>
      <w:r w:rsidRPr="00A4118D">
        <w:rPr>
          <w:rFonts w:ascii="Arial" w:hAnsi="Arial" w:cs="Arial"/>
          <w:sz w:val="22"/>
          <w:szCs w:val="22"/>
        </w:rPr>
        <w:t xml:space="preserve"> SÚGK</w:t>
      </w:r>
      <w:r w:rsidR="007D0A00">
        <w:rPr>
          <w:rFonts w:ascii="Arial" w:hAnsi="Arial" w:cs="Arial"/>
          <w:sz w:val="22"/>
          <w:szCs w:val="22"/>
        </w:rPr>
        <w:t>,</w:t>
      </w:r>
      <w:r w:rsidRPr="00A4118D">
        <w:rPr>
          <w:rFonts w:ascii="Arial" w:hAnsi="Arial" w:cs="Arial"/>
          <w:sz w:val="22"/>
          <w:szCs w:val="22"/>
        </w:rPr>
        <w:t xml:space="preserve"> 21.06.1982 č. 3-2169/1982</w:t>
      </w:r>
    </w:p>
    <w:p w14:paraId="1A16A973" w14:textId="33076BAF" w:rsidR="0073665E" w:rsidRPr="001256F9" w:rsidRDefault="00386200" w:rsidP="002D05FF">
      <w:pPr>
        <w:numPr>
          <w:ilvl w:val="0"/>
          <w:numId w:val="1"/>
        </w:numPr>
        <w:shd w:val="pct15" w:color="auto" w:fill="FFFFFF"/>
        <w:spacing w:before="240" w:after="120"/>
        <w:ind w:left="357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Číslovanie a s</w:t>
      </w:r>
      <w:r w:rsidR="0073665E">
        <w:rPr>
          <w:rFonts w:ascii="Arial" w:hAnsi="Arial" w:cs="Arial"/>
          <w:b/>
          <w:sz w:val="24"/>
          <w:szCs w:val="24"/>
        </w:rPr>
        <w:t xml:space="preserve">pôsob stabilizácie </w:t>
      </w:r>
      <w:r w:rsidR="00F33F65">
        <w:rPr>
          <w:rFonts w:ascii="Arial" w:hAnsi="Arial" w:cs="Arial"/>
          <w:b/>
          <w:sz w:val="24"/>
          <w:szCs w:val="24"/>
        </w:rPr>
        <w:t>bodov vytyčovacej siete</w:t>
      </w:r>
    </w:p>
    <w:p w14:paraId="5054A4BA" w14:textId="02CAF1BC" w:rsidR="006E747D" w:rsidRDefault="0073665E" w:rsidP="00A954D1">
      <w:pPr>
        <w:pStyle w:val="Zkladntext3"/>
        <w:jc w:val="both"/>
        <w:rPr>
          <w:rFonts w:ascii="Arial" w:hAnsi="Arial" w:cs="Arial"/>
          <w:sz w:val="22"/>
          <w:szCs w:val="22"/>
        </w:rPr>
      </w:pPr>
      <w:r w:rsidRPr="007A2492">
        <w:rPr>
          <w:rFonts w:ascii="Arial" w:hAnsi="Arial" w:cs="Arial"/>
          <w:sz w:val="22"/>
          <w:szCs w:val="22"/>
        </w:rPr>
        <w:tab/>
      </w:r>
      <w:r w:rsidR="00B934D2">
        <w:rPr>
          <w:rFonts w:ascii="Arial" w:hAnsi="Arial" w:cs="Arial"/>
          <w:sz w:val="22"/>
          <w:szCs w:val="22"/>
        </w:rPr>
        <w:t xml:space="preserve">Číslovanie bodov </w:t>
      </w:r>
      <w:r w:rsidR="00527380">
        <w:rPr>
          <w:rFonts w:ascii="Arial" w:hAnsi="Arial" w:cs="Arial"/>
          <w:sz w:val="22"/>
          <w:szCs w:val="22"/>
        </w:rPr>
        <w:t>ZVS</w:t>
      </w:r>
      <w:r w:rsidR="00B934D2">
        <w:rPr>
          <w:rFonts w:ascii="Arial" w:hAnsi="Arial" w:cs="Arial"/>
          <w:sz w:val="22"/>
          <w:szCs w:val="22"/>
        </w:rPr>
        <w:t xml:space="preserve"> </w:t>
      </w:r>
      <w:r w:rsidR="00A54DF4">
        <w:rPr>
          <w:rFonts w:ascii="Arial" w:hAnsi="Arial" w:cs="Arial"/>
          <w:sz w:val="22"/>
          <w:szCs w:val="22"/>
        </w:rPr>
        <w:t>je navrhované v tvare</w:t>
      </w:r>
      <w:r w:rsidR="00A954D1">
        <w:rPr>
          <w:rFonts w:ascii="Arial" w:hAnsi="Arial" w:cs="Arial"/>
          <w:sz w:val="22"/>
          <w:szCs w:val="22"/>
        </w:rPr>
        <w:t xml:space="preserve"> </w:t>
      </w:r>
      <w:r w:rsidR="00A954D1" w:rsidRPr="00E512F3">
        <w:rPr>
          <w:rFonts w:ascii="Arial" w:hAnsi="Arial" w:cs="Arial"/>
          <w:sz w:val="22"/>
          <w:szCs w:val="22"/>
        </w:rPr>
        <w:t>VSXX</w:t>
      </w:r>
      <w:r w:rsidR="00A954D1">
        <w:rPr>
          <w:rFonts w:ascii="Arial" w:hAnsi="Arial" w:cs="Arial"/>
          <w:sz w:val="22"/>
          <w:szCs w:val="22"/>
        </w:rPr>
        <w:t xml:space="preserve">, </w:t>
      </w:r>
      <w:r w:rsidR="006E747D">
        <w:rPr>
          <w:rFonts w:ascii="Arial" w:hAnsi="Arial" w:cs="Arial"/>
          <w:sz w:val="22"/>
          <w:szCs w:val="22"/>
        </w:rPr>
        <w:t>napr.:</w:t>
      </w:r>
    </w:p>
    <w:p w14:paraId="71F76F05" w14:textId="128E93DB" w:rsidR="006E747D" w:rsidRDefault="00B611EB" w:rsidP="00B611EB">
      <w:pPr>
        <w:pStyle w:val="Zkladntext3"/>
        <w:jc w:val="center"/>
        <w:rPr>
          <w:rFonts w:ascii="Arial" w:hAnsi="Arial" w:cs="Arial"/>
          <w:sz w:val="22"/>
          <w:szCs w:val="22"/>
        </w:rPr>
      </w:pPr>
      <w:r w:rsidRPr="00FD0010">
        <w:rPr>
          <w:rFonts w:ascii="Arial" w:hAnsi="Arial" w:cs="Arial"/>
          <w:b/>
          <w:sz w:val="26"/>
          <w:szCs w:val="26"/>
        </w:rPr>
        <w:t>VS</w:t>
      </w:r>
      <w:r w:rsidR="00034BCB">
        <w:rPr>
          <w:rFonts w:ascii="Arial" w:hAnsi="Arial" w:cs="Arial"/>
          <w:b/>
          <w:sz w:val="26"/>
          <w:szCs w:val="26"/>
        </w:rPr>
        <w:t>05</w:t>
      </w:r>
    </w:p>
    <w:p w14:paraId="640E045A" w14:textId="58A50CD8" w:rsidR="00D26076" w:rsidRDefault="00A954D1" w:rsidP="00A954D1">
      <w:pPr>
        <w:pStyle w:val="Zkladntext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kde</w:t>
      </w:r>
      <w:r w:rsidR="00CB047A">
        <w:rPr>
          <w:rFonts w:ascii="Arial" w:hAnsi="Arial" w:cs="Arial"/>
          <w:sz w:val="22"/>
          <w:szCs w:val="22"/>
        </w:rPr>
        <w:t>:</w:t>
      </w:r>
      <w:r w:rsidR="00936B04">
        <w:rPr>
          <w:rFonts w:ascii="Arial" w:hAnsi="Arial" w:cs="Arial"/>
          <w:sz w:val="22"/>
          <w:szCs w:val="22"/>
        </w:rPr>
        <w:tab/>
        <w:t>„</w:t>
      </w:r>
      <w:r>
        <w:rPr>
          <w:rFonts w:ascii="Arial" w:hAnsi="Arial" w:cs="Arial"/>
          <w:sz w:val="22"/>
          <w:szCs w:val="22"/>
        </w:rPr>
        <w:t>VS</w:t>
      </w:r>
      <w:r w:rsidR="00936B04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sz w:val="22"/>
          <w:szCs w:val="22"/>
        </w:rPr>
        <w:t xml:space="preserve"> </w:t>
      </w:r>
      <w:r w:rsidR="00936B04">
        <w:rPr>
          <w:rFonts w:ascii="Arial" w:hAnsi="Arial" w:cs="Arial"/>
          <w:sz w:val="22"/>
          <w:szCs w:val="22"/>
        </w:rPr>
        <w:t>je</w:t>
      </w:r>
      <w:r>
        <w:rPr>
          <w:rFonts w:ascii="Arial" w:hAnsi="Arial" w:cs="Arial"/>
          <w:sz w:val="22"/>
          <w:szCs w:val="22"/>
        </w:rPr>
        <w:t xml:space="preserve"> prefix</w:t>
      </w:r>
      <w:r w:rsidR="00872FF6">
        <w:rPr>
          <w:rFonts w:ascii="Arial" w:hAnsi="Arial" w:cs="Arial"/>
          <w:sz w:val="22"/>
          <w:szCs w:val="22"/>
        </w:rPr>
        <w:t xml:space="preserve"> čísla bodu, označujúceho bod </w:t>
      </w:r>
      <w:r w:rsidR="00527380">
        <w:rPr>
          <w:rFonts w:ascii="Arial" w:hAnsi="Arial" w:cs="Arial"/>
          <w:sz w:val="22"/>
          <w:szCs w:val="22"/>
        </w:rPr>
        <w:t xml:space="preserve">Základnej </w:t>
      </w:r>
      <w:r w:rsidR="00872FF6">
        <w:rPr>
          <w:rFonts w:ascii="Arial" w:hAnsi="Arial" w:cs="Arial"/>
          <w:sz w:val="22"/>
          <w:szCs w:val="22"/>
        </w:rPr>
        <w:t>vytyčovacej siete</w:t>
      </w:r>
      <w:r w:rsidR="00936B04">
        <w:rPr>
          <w:rFonts w:ascii="Arial" w:hAnsi="Arial" w:cs="Arial"/>
          <w:sz w:val="22"/>
          <w:szCs w:val="22"/>
        </w:rPr>
        <w:t>,</w:t>
      </w:r>
    </w:p>
    <w:p w14:paraId="0FEDD167" w14:textId="0C4AD497" w:rsidR="00872FF6" w:rsidRDefault="0022779B" w:rsidP="00D26076">
      <w:pPr>
        <w:pStyle w:val="Zkladntext3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872FF6">
        <w:rPr>
          <w:rFonts w:ascii="Arial" w:hAnsi="Arial" w:cs="Arial"/>
          <w:sz w:val="22"/>
          <w:szCs w:val="22"/>
        </w:rPr>
        <w:t>X</w:t>
      </w:r>
      <w:r w:rsidR="00BD5DA2">
        <w:rPr>
          <w:rFonts w:ascii="Arial" w:hAnsi="Arial" w:cs="Arial"/>
          <w:sz w:val="22"/>
          <w:szCs w:val="22"/>
        </w:rPr>
        <w:t>X</w:t>
      </w:r>
      <w:r w:rsidR="00872FF6">
        <w:rPr>
          <w:rFonts w:ascii="Arial" w:hAnsi="Arial" w:cs="Arial"/>
          <w:sz w:val="22"/>
          <w:szCs w:val="22"/>
        </w:rPr>
        <w:t xml:space="preserve"> </w:t>
      </w:r>
      <w:r w:rsidR="00A24B46">
        <w:rPr>
          <w:rFonts w:ascii="Arial" w:hAnsi="Arial" w:cs="Arial"/>
          <w:sz w:val="22"/>
          <w:szCs w:val="22"/>
        </w:rPr>
        <w:t xml:space="preserve">je </w:t>
      </w:r>
      <w:r w:rsidR="00872FF6">
        <w:rPr>
          <w:rFonts w:ascii="Arial" w:hAnsi="Arial" w:cs="Arial"/>
          <w:sz w:val="22"/>
          <w:szCs w:val="22"/>
        </w:rPr>
        <w:t>číslo bodu vytyčovacej siete</w:t>
      </w:r>
      <w:r w:rsidR="00C53827">
        <w:rPr>
          <w:rFonts w:ascii="Arial" w:hAnsi="Arial" w:cs="Arial"/>
          <w:sz w:val="22"/>
          <w:szCs w:val="22"/>
        </w:rPr>
        <w:t xml:space="preserve"> s prírastkom 1</w:t>
      </w:r>
      <w:r w:rsidR="00A24B46">
        <w:rPr>
          <w:rFonts w:ascii="Arial" w:hAnsi="Arial" w:cs="Arial"/>
          <w:sz w:val="22"/>
          <w:szCs w:val="22"/>
        </w:rPr>
        <w:t>.</w:t>
      </w:r>
    </w:p>
    <w:p w14:paraId="3D7C929E" w14:textId="237F3901" w:rsidR="00477EB5" w:rsidRDefault="00721B0D" w:rsidP="00F518CF">
      <w:pPr>
        <w:pStyle w:val="Zkladntext3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Číslovanie bodov ZVS</w:t>
      </w:r>
      <w:r w:rsidR="00BB7D39">
        <w:rPr>
          <w:rFonts w:ascii="Arial" w:hAnsi="Arial" w:cs="Arial"/>
          <w:sz w:val="22"/>
          <w:szCs w:val="22"/>
        </w:rPr>
        <w:t xml:space="preserve"> pre potreby </w:t>
      </w:r>
      <w:r w:rsidR="004C368B">
        <w:rPr>
          <w:rFonts w:ascii="Arial" w:hAnsi="Arial" w:cs="Arial"/>
          <w:sz w:val="22"/>
          <w:szCs w:val="22"/>
        </w:rPr>
        <w:t xml:space="preserve">horeuvedenej </w:t>
      </w:r>
      <w:r w:rsidR="00BB7D39">
        <w:rPr>
          <w:rFonts w:ascii="Arial" w:hAnsi="Arial" w:cs="Arial"/>
          <w:sz w:val="22"/>
          <w:szCs w:val="22"/>
        </w:rPr>
        <w:t>stavby</w:t>
      </w:r>
      <w:r w:rsidR="004C368B">
        <w:rPr>
          <w:rFonts w:ascii="Arial" w:hAnsi="Arial" w:cs="Arial"/>
          <w:sz w:val="22"/>
          <w:szCs w:val="22"/>
        </w:rPr>
        <w:t xml:space="preserve"> je zrejmé z </w:t>
      </w:r>
      <w:r w:rsidR="004C368B" w:rsidRPr="0001248C">
        <w:rPr>
          <w:rFonts w:ascii="Arial" w:hAnsi="Arial" w:cs="Arial"/>
          <w:bCs/>
          <w:i/>
          <w:iCs/>
          <w:sz w:val="22"/>
          <w:szCs w:val="22"/>
        </w:rPr>
        <w:t>Príloh</w:t>
      </w:r>
      <w:r w:rsidR="00027E3B" w:rsidRPr="0001248C">
        <w:rPr>
          <w:rFonts w:ascii="Arial" w:hAnsi="Arial" w:cs="Arial"/>
          <w:bCs/>
          <w:i/>
          <w:iCs/>
          <w:sz w:val="22"/>
          <w:szCs w:val="22"/>
        </w:rPr>
        <w:t>a</w:t>
      </w:r>
      <w:r w:rsidR="004C368B" w:rsidRPr="0001248C">
        <w:rPr>
          <w:rFonts w:ascii="Arial" w:hAnsi="Arial" w:cs="Arial"/>
          <w:bCs/>
          <w:i/>
          <w:iCs/>
          <w:sz w:val="22"/>
          <w:szCs w:val="22"/>
        </w:rPr>
        <w:t xml:space="preserve"> č. </w:t>
      </w:r>
      <w:r w:rsidR="00860B63">
        <w:rPr>
          <w:rFonts w:ascii="Arial" w:hAnsi="Arial" w:cs="Arial"/>
          <w:bCs/>
          <w:i/>
          <w:iCs/>
          <w:sz w:val="22"/>
          <w:szCs w:val="22"/>
        </w:rPr>
        <w:t>7.</w:t>
      </w:r>
      <w:r w:rsidR="00DC7901" w:rsidRPr="0001248C">
        <w:rPr>
          <w:rFonts w:ascii="Arial" w:hAnsi="Arial" w:cs="Arial"/>
          <w:bCs/>
          <w:i/>
          <w:iCs/>
          <w:sz w:val="22"/>
          <w:szCs w:val="22"/>
        </w:rPr>
        <w:t>4</w:t>
      </w:r>
      <w:r w:rsidR="00DC7901">
        <w:rPr>
          <w:rFonts w:ascii="Arial" w:hAnsi="Arial" w:cs="Arial"/>
          <w:sz w:val="22"/>
          <w:szCs w:val="22"/>
        </w:rPr>
        <w:t xml:space="preserve"> – Prehľadný náčrt</w:t>
      </w:r>
      <w:r w:rsidR="00027E3B">
        <w:rPr>
          <w:rFonts w:ascii="Arial" w:hAnsi="Arial" w:cs="Arial"/>
          <w:sz w:val="22"/>
          <w:szCs w:val="22"/>
        </w:rPr>
        <w:t xml:space="preserve"> bodov</w:t>
      </w:r>
      <w:r w:rsidR="00DC7901">
        <w:rPr>
          <w:rFonts w:ascii="Arial" w:hAnsi="Arial" w:cs="Arial"/>
          <w:sz w:val="22"/>
          <w:szCs w:val="22"/>
        </w:rPr>
        <w:t xml:space="preserve"> </w:t>
      </w:r>
      <w:r w:rsidR="00027E3B">
        <w:rPr>
          <w:rFonts w:ascii="Arial" w:hAnsi="Arial" w:cs="Arial"/>
          <w:sz w:val="22"/>
          <w:szCs w:val="22"/>
        </w:rPr>
        <w:t>ZVS</w:t>
      </w:r>
      <w:r w:rsidR="00DC7901">
        <w:rPr>
          <w:rFonts w:ascii="Arial" w:hAnsi="Arial" w:cs="Arial"/>
          <w:sz w:val="22"/>
          <w:szCs w:val="22"/>
        </w:rPr>
        <w:t xml:space="preserve">, v analógovej forme v mierke 1 : </w:t>
      </w:r>
      <w:r w:rsidR="00B100D4">
        <w:rPr>
          <w:rFonts w:ascii="Arial" w:hAnsi="Arial" w:cs="Arial"/>
          <w:sz w:val="22"/>
          <w:szCs w:val="22"/>
        </w:rPr>
        <w:t>5</w:t>
      </w:r>
      <w:r w:rsidR="008D3901">
        <w:rPr>
          <w:rFonts w:ascii="Arial" w:hAnsi="Arial" w:cs="Arial"/>
          <w:sz w:val="22"/>
          <w:szCs w:val="22"/>
        </w:rPr>
        <w:t> </w:t>
      </w:r>
      <w:r w:rsidR="00DC7901">
        <w:rPr>
          <w:rFonts w:ascii="Arial" w:hAnsi="Arial" w:cs="Arial"/>
          <w:sz w:val="22"/>
          <w:szCs w:val="22"/>
        </w:rPr>
        <w:t>000.</w:t>
      </w:r>
    </w:p>
    <w:p w14:paraId="71CA232D" w14:textId="0D94738F" w:rsidR="008D3901" w:rsidRDefault="008D3901" w:rsidP="00F518CF">
      <w:pPr>
        <w:pStyle w:val="Zkladntext3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Číslovanie bodov P</w:t>
      </w:r>
      <w:r w:rsidR="004C4DF8">
        <w:rPr>
          <w:rFonts w:ascii="Arial" w:hAnsi="Arial" w:cs="Arial"/>
          <w:sz w:val="22"/>
          <w:szCs w:val="22"/>
        </w:rPr>
        <w:t>odrobného polohového bodového poľa</w:t>
      </w:r>
      <w:r w:rsidR="002B7539">
        <w:rPr>
          <w:rFonts w:ascii="Arial" w:hAnsi="Arial" w:cs="Arial"/>
          <w:sz w:val="22"/>
          <w:szCs w:val="22"/>
        </w:rPr>
        <w:t xml:space="preserve"> (v prípade, ak by </w:t>
      </w:r>
      <w:r w:rsidR="00DE3087">
        <w:rPr>
          <w:rFonts w:ascii="Arial" w:hAnsi="Arial" w:cs="Arial"/>
          <w:sz w:val="22"/>
          <w:szCs w:val="22"/>
        </w:rPr>
        <w:t xml:space="preserve">boli body ZVS prevzaté do štátnej dokumentácie), sa riadi </w:t>
      </w:r>
      <w:r w:rsidR="00621B23">
        <w:rPr>
          <w:rFonts w:ascii="Arial" w:hAnsi="Arial" w:cs="Arial"/>
          <w:sz w:val="22"/>
          <w:szCs w:val="22"/>
        </w:rPr>
        <w:t xml:space="preserve">predpisom </w:t>
      </w:r>
      <w:r w:rsidR="002E1F8F">
        <w:rPr>
          <w:rFonts w:ascii="Arial" w:hAnsi="Arial" w:cs="Arial"/>
          <w:sz w:val="22"/>
          <w:szCs w:val="22"/>
        </w:rPr>
        <w:t>[9]</w:t>
      </w:r>
      <w:r w:rsidR="002C13D2">
        <w:rPr>
          <w:rFonts w:ascii="Arial" w:hAnsi="Arial" w:cs="Arial"/>
          <w:sz w:val="22"/>
          <w:szCs w:val="22"/>
        </w:rPr>
        <w:t xml:space="preserve"> a</w:t>
      </w:r>
      <w:r w:rsidR="00621B23">
        <w:rPr>
          <w:rFonts w:ascii="Arial" w:hAnsi="Arial" w:cs="Arial"/>
          <w:sz w:val="22"/>
          <w:szCs w:val="22"/>
        </w:rPr>
        <w:t> je evidované správcom geod</w:t>
      </w:r>
      <w:r w:rsidR="0091708B">
        <w:rPr>
          <w:rFonts w:ascii="Arial" w:hAnsi="Arial" w:cs="Arial"/>
          <w:sz w:val="22"/>
          <w:szCs w:val="22"/>
        </w:rPr>
        <w:t>etických základov (GZA)</w:t>
      </w:r>
      <w:r w:rsidR="007C41BE">
        <w:rPr>
          <w:rFonts w:ascii="Arial" w:hAnsi="Arial" w:cs="Arial"/>
          <w:sz w:val="22"/>
          <w:szCs w:val="22"/>
        </w:rPr>
        <w:t xml:space="preserve"> v rámci evidenčných jednotiek</w:t>
      </w:r>
      <w:r w:rsidR="00F03DAC">
        <w:rPr>
          <w:rFonts w:ascii="Arial" w:hAnsi="Arial" w:cs="Arial"/>
          <w:sz w:val="22"/>
          <w:szCs w:val="22"/>
        </w:rPr>
        <w:t xml:space="preserve">. </w:t>
      </w:r>
      <w:r w:rsidR="00E5054F">
        <w:rPr>
          <w:rFonts w:ascii="Arial" w:hAnsi="Arial" w:cs="Arial"/>
          <w:sz w:val="22"/>
          <w:szCs w:val="22"/>
        </w:rPr>
        <w:t xml:space="preserve">Úplné označenie bodu </w:t>
      </w:r>
      <w:r w:rsidR="00763B64">
        <w:rPr>
          <w:rFonts w:ascii="Arial" w:hAnsi="Arial" w:cs="Arial"/>
          <w:sz w:val="22"/>
          <w:szCs w:val="22"/>
        </w:rPr>
        <w:t xml:space="preserve">sa skladá </w:t>
      </w:r>
      <w:r w:rsidR="000C7FC2">
        <w:rPr>
          <w:rFonts w:ascii="Arial" w:hAnsi="Arial" w:cs="Arial"/>
          <w:sz w:val="22"/>
          <w:szCs w:val="22"/>
        </w:rPr>
        <w:t>z dvoch častí</w:t>
      </w:r>
      <w:r w:rsidR="00771749">
        <w:rPr>
          <w:rFonts w:ascii="Arial" w:hAnsi="Arial" w:cs="Arial"/>
          <w:sz w:val="22"/>
          <w:szCs w:val="22"/>
        </w:rPr>
        <w:t>, oddelených pomlčkou</w:t>
      </w:r>
      <w:r w:rsidR="009601D2">
        <w:rPr>
          <w:rFonts w:ascii="Arial" w:hAnsi="Arial" w:cs="Arial"/>
          <w:sz w:val="22"/>
          <w:szCs w:val="22"/>
        </w:rPr>
        <w:t xml:space="preserve">, v </w:t>
      </w:r>
      <w:r w:rsidR="00E512F3">
        <w:rPr>
          <w:rFonts w:ascii="Arial" w:hAnsi="Arial" w:cs="Arial"/>
          <w:sz w:val="22"/>
          <w:szCs w:val="22"/>
        </w:rPr>
        <w:t>tvar</w:t>
      </w:r>
      <w:r w:rsidR="009601D2">
        <w:rPr>
          <w:rFonts w:ascii="Arial" w:hAnsi="Arial" w:cs="Arial"/>
          <w:sz w:val="22"/>
          <w:szCs w:val="22"/>
        </w:rPr>
        <w:t>e EEEEKU-PPPP, napr.</w:t>
      </w:r>
      <w:r w:rsidR="00206CF1">
        <w:rPr>
          <w:rFonts w:ascii="Arial" w:hAnsi="Arial" w:cs="Arial"/>
          <w:sz w:val="22"/>
          <w:szCs w:val="22"/>
        </w:rPr>
        <w:t>:</w:t>
      </w:r>
    </w:p>
    <w:p w14:paraId="2E2D366E" w14:textId="61870F69" w:rsidR="00206CF1" w:rsidRDefault="00034BCB" w:rsidP="00B611EB">
      <w:pPr>
        <w:pStyle w:val="Zkladntext3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3</w:t>
      </w:r>
      <w:r w:rsidR="00C76066">
        <w:rPr>
          <w:rFonts w:ascii="Arial" w:hAnsi="Arial" w:cs="Arial"/>
          <w:b/>
          <w:sz w:val="26"/>
          <w:szCs w:val="26"/>
        </w:rPr>
        <w:t>713</w:t>
      </w:r>
      <w:r w:rsidR="00A114EA">
        <w:rPr>
          <w:rFonts w:ascii="Arial" w:hAnsi="Arial" w:cs="Arial"/>
          <w:b/>
          <w:sz w:val="26"/>
          <w:szCs w:val="26"/>
        </w:rPr>
        <w:t>TE</w:t>
      </w:r>
      <w:r w:rsidR="009601D2">
        <w:rPr>
          <w:rFonts w:ascii="Arial" w:hAnsi="Arial" w:cs="Arial"/>
          <w:b/>
          <w:sz w:val="26"/>
          <w:szCs w:val="26"/>
        </w:rPr>
        <w:t>-1005</w:t>
      </w:r>
    </w:p>
    <w:p w14:paraId="18F0EBAC" w14:textId="4BFE1244" w:rsidR="00A22C92" w:rsidRDefault="00A22C92" w:rsidP="00A22C92">
      <w:pPr>
        <w:pStyle w:val="Zkladntext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kde</w:t>
      </w:r>
      <w:r w:rsidR="00B611EB">
        <w:rPr>
          <w:rFonts w:ascii="Arial" w:hAnsi="Arial" w:cs="Arial"/>
          <w:sz w:val="22"/>
          <w:szCs w:val="22"/>
        </w:rPr>
        <w:t>:</w:t>
      </w:r>
      <w:r w:rsidR="003A6F5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prvé štvorčíslie </w:t>
      </w:r>
      <w:r w:rsidR="0016793D">
        <w:rPr>
          <w:rFonts w:ascii="Arial" w:hAnsi="Arial" w:cs="Arial"/>
          <w:sz w:val="22"/>
          <w:szCs w:val="22"/>
        </w:rPr>
        <w:t xml:space="preserve">„EEEE“ </w:t>
      </w:r>
      <w:r>
        <w:rPr>
          <w:rFonts w:ascii="Arial" w:hAnsi="Arial" w:cs="Arial"/>
          <w:sz w:val="22"/>
          <w:szCs w:val="22"/>
        </w:rPr>
        <w:t>je číslo evidenčnej jednotky – mapový list ZM50</w:t>
      </w:r>
      <w:r w:rsidR="006C3DD4">
        <w:rPr>
          <w:rFonts w:ascii="Arial" w:hAnsi="Arial" w:cs="Arial"/>
          <w:sz w:val="22"/>
          <w:szCs w:val="22"/>
        </w:rPr>
        <w:t>,</w:t>
      </w:r>
    </w:p>
    <w:p w14:paraId="3C887C81" w14:textId="2BC3A4FC" w:rsidR="003A6F5E" w:rsidRDefault="003A6F5E" w:rsidP="00A22C92">
      <w:pPr>
        <w:pStyle w:val="Zkladntext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16793D">
        <w:rPr>
          <w:rFonts w:ascii="Arial" w:hAnsi="Arial" w:cs="Arial"/>
          <w:sz w:val="22"/>
          <w:szCs w:val="22"/>
        </w:rPr>
        <w:t>„KU“ je skratka názvu katastrálneho územia, v ktorom sa bod nachádza</w:t>
      </w:r>
      <w:r w:rsidR="006C3DD4">
        <w:rPr>
          <w:rFonts w:ascii="Arial" w:hAnsi="Arial" w:cs="Arial"/>
          <w:sz w:val="22"/>
          <w:szCs w:val="22"/>
        </w:rPr>
        <w:t>,</w:t>
      </w:r>
    </w:p>
    <w:p w14:paraId="08357CE3" w14:textId="19394D99" w:rsidR="0016793D" w:rsidRPr="00A22C92" w:rsidRDefault="006C3DD4" w:rsidP="009D7CE1">
      <w:pPr>
        <w:pStyle w:val="Zkladntext3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„PPPP“ je poradové číslo bodu v rámci </w:t>
      </w:r>
      <w:proofErr w:type="spellStart"/>
      <w:r>
        <w:rPr>
          <w:rFonts w:ascii="Arial" w:hAnsi="Arial" w:cs="Arial"/>
          <w:sz w:val="22"/>
          <w:szCs w:val="22"/>
        </w:rPr>
        <w:t>k.ú</w:t>
      </w:r>
      <w:proofErr w:type="spellEnd"/>
      <w:r>
        <w:rPr>
          <w:rFonts w:ascii="Arial" w:hAnsi="Arial" w:cs="Arial"/>
          <w:sz w:val="22"/>
          <w:szCs w:val="22"/>
        </w:rPr>
        <w:t>., ktoré prideľuje správca G</w:t>
      </w:r>
      <w:r w:rsidR="009D7CE1">
        <w:rPr>
          <w:rFonts w:ascii="Arial" w:hAnsi="Arial" w:cs="Arial"/>
          <w:sz w:val="22"/>
          <w:szCs w:val="22"/>
        </w:rPr>
        <w:t>eodetických základov</w:t>
      </w:r>
      <w:r>
        <w:rPr>
          <w:rFonts w:ascii="Arial" w:hAnsi="Arial" w:cs="Arial"/>
          <w:sz w:val="22"/>
          <w:szCs w:val="22"/>
        </w:rPr>
        <w:t>.</w:t>
      </w:r>
    </w:p>
    <w:p w14:paraId="1AA4F13A" w14:textId="77777777" w:rsidR="003D4BC1" w:rsidRDefault="003D4BC1" w:rsidP="00A954D1">
      <w:pPr>
        <w:pStyle w:val="Zkladntext3"/>
        <w:jc w:val="both"/>
        <w:rPr>
          <w:rFonts w:ascii="Arial" w:hAnsi="Arial" w:cs="Arial"/>
          <w:sz w:val="22"/>
          <w:szCs w:val="22"/>
        </w:rPr>
      </w:pPr>
    </w:p>
    <w:p w14:paraId="0CD5E72D" w14:textId="0D6945BC" w:rsidR="00477EB5" w:rsidRDefault="00527380" w:rsidP="00A954D1">
      <w:pPr>
        <w:pStyle w:val="Zkladntext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Navrhované s</w:t>
      </w:r>
      <w:r w:rsidR="00477EB5">
        <w:rPr>
          <w:rFonts w:ascii="Arial" w:hAnsi="Arial" w:cs="Arial"/>
          <w:sz w:val="22"/>
          <w:szCs w:val="22"/>
        </w:rPr>
        <w:t>pôsob</w:t>
      </w:r>
      <w:r>
        <w:rPr>
          <w:rFonts w:ascii="Arial" w:hAnsi="Arial" w:cs="Arial"/>
          <w:sz w:val="22"/>
          <w:szCs w:val="22"/>
        </w:rPr>
        <w:t>y</w:t>
      </w:r>
      <w:r w:rsidR="00477EB5">
        <w:rPr>
          <w:rFonts w:ascii="Arial" w:hAnsi="Arial" w:cs="Arial"/>
          <w:sz w:val="22"/>
          <w:szCs w:val="22"/>
        </w:rPr>
        <w:t xml:space="preserve"> stabilizácie</w:t>
      </w:r>
      <w:r w:rsidR="0085446F">
        <w:rPr>
          <w:rFonts w:ascii="Arial" w:hAnsi="Arial" w:cs="Arial"/>
          <w:sz w:val="22"/>
          <w:szCs w:val="22"/>
        </w:rPr>
        <w:t xml:space="preserve"> bodov </w:t>
      </w:r>
      <w:r>
        <w:rPr>
          <w:rFonts w:ascii="Arial" w:hAnsi="Arial" w:cs="Arial"/>
          <w:sz w:val="22"/>
          <w:szCs w:val="22"/>
        </w:rPr>
        <w:t>ZVS</w:t>
      </w:r>
      <w:r w:rsidR="0085446F">
        <w:rPr>
          <w:rFonts w:ascii="Arial" w:hAnsi="Arial" w:cs="Arial"/>
          <w:sz w:val="22"/>
          <w:szCs w:val="22"/>
        </w:rPr>
        <w:t>:</w:t>
      </w:r>
    </w:p>
    <w:p w14:paraId="72B1CB56" w14:textId="2FF3C4BA" w:rsidR="0085446F" w:rsidRDefault="00A71EEB" w:rsidP="006501FF">
      <w:pPr>
        <w:pStyle w:val="Zkladntext3"/>
        <w:numPr>
          <w:ilvl w:val="1"/>
          <w:numId w:val="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hĺbkovo stabilizované piliere s nútenou </w:t>
      </w:r>
      <w:proofErr w:type="spellStart"/>
      <w:r>
        <w:rPr>
          <w:rFonts w:ascii="Arial" w:hAnsi="Arial" w:cs="Arial"/>
          <w:sz w:val="22"/>
          <w:szCs w:val="22"/>
        </w:rPr>
        <w:t>centráciou</w:t>
      </w:r>
      <w:proofErr w:type="spellEnd"/>
      <w:r w:rsidR="000C7F67">
        <w:rPr>
          <w:rFonts w:ascii="Arial" w:hAnsi="Arial" w:cs="Arial"/>
          <w:sz w:val="22"/>
          <w:szCs w:val="22"/>
        </w:rPr>
        <w:t xml:space="preserve"> </w:t>
      </w:r>
      <w:r w:rsidR="007F4478">
        <w:rPr>
          <w:rFonts w:ascii="Arial" w:hAnsi="Arial" w:cs="Arial"/>
          <w:sz w:val="22"/>
          <w:szCs w:val="22"/>
        </w:rPr>
        <w:t>a výškovou značkou</w:t>
      </w:r>
      <w:r w:rsidR="00714A00">
        <w:rPr>
          <w:rFonts w:ascii="Arial" w:hAnsi="Arial" w:cs="Arial"/>
          <w:sz w:val="22"/>
          <w:szCs w:val="22"/>
        </w:rPr>
        <w:t>, v </w:t>
      </w:r>
      <w:r w:rsidR="000C7F67">
        <w:rPr>
          <w:rFonts w:ascii="Arial" w:hAnsi="Arial" w:cs="Arial"/>
          <w:sz w:val="22"/>
          <w:szCs w:val="22"/>
        </w:rPr>
        <w:t>príp</w:t>
      </w:r>
      <w:r w:rsidR="00714A00">
        <w:rPr>
          <w:rFonts w:ascii="Arial" w:hAnsi="Arial" w:cs="Arial"/>
          <w:sz w:val="22"/>
          <w:szCs w:val="22"/>
        </w:rPr>
        <w:t>ade potreby opatrené</w:t>
      </w:r>
      <w:r w:rsidR="000C7F67">
        <w:rPr>
          <w:rFonts w:ascii="Arial" w:hAnsi="Arial" w:cs="Arial"/>
          <w:sz w:val="22"/>
          <w:szCs w:val="22"/>
        </w:rPr>
        <w:t xml:space="preserve"> </w:t>
      </w:r>
      <w:r w:rsidR="00005396">
        <w:rPr>
          <w:rFonts w:ascii="Arial" w:hAnsi="Arial" w:cs="Arial"/>
          <w:sz w:val="22"/>
          <w:szCs w:val="22"/>
        </w:rPr>
        <w:t>meračskou plošinou</w:t>
      </w:r>
      <w:r w:rsidR="000C7F67">
        <w:rPr>
          <w:rFonts w:ascii="Arial" w:hAnsi="Arial" w:cs="Arial"/>
          <w:sz w:val="22"/>
          <w:szCs w:val="22"/>
        </w:rPr>
        <w:t xml:space="preserve"> pre postavenie merača a</w:t>
      </w:r>
      <w:r w:rsidR="00243A56">
        <w:rPr>
          <w:rFonts w:ascii="Arial" w:hAnsi="Arial" w:cs="Arial"/>
          <w:sz w:val="22"/>
          <w:szCs w:val="22"/>
        </w:rPr>
        <w:t> </w:t>
      </w:r>
      <w:r w:rsidR="000C7F67">
        <w:rPr>
          <w:rFonts w:ascii="Arial" w:hAnsi="Arial" w:cs="Arial"/>
          <w:sz w:val="22"/>
          <w:szCs w:val="22"/>
        </w:rPr>
        <w:t>prístroja</w:t>
      </w:r>
      <w:r w:rsidR="00243A56">
        <w:rPr>
          <w:rFonts w:ascii="Arial" w:hAnsi="Arial" w:cs="Arial"/>
          <w:sz w:val="22"/>
          <w:szCs w:val="22"/>
        </w:rPr>
        <w:t xml:space="preserve"> (portálové body a pod.)</w:t>
      </w:r>
      <w:r w:rsidR="006501FF">
        <w:rPr>
          <w:rFonts w:ascii="Arial" w:hAnsi="Arial" w:cs="Arial"/>
          <w:sz w:val="22"/>
          <w:szCs w:val="22"/>
        </w:rPr>
        <w:t xml:space="preserve">, nachádzajúce sa </w:t>
      </w:r>
      <w:r w:rsidR="00E130A3">
        <w:rPr>
          <w:rFonts w:ascii="Arial" w:hAnsi="Arial" w:cs="Arial"/>
          <w:sz w:val="22"/>
          <w:szCs w:val="22"/>
        </w:rPr>
        <w:t xml:space="preserve">podľa možnosti </w:t>
      </w:r>
      <w:r w:rsidR="006501FF">
        <w:rPr>
          <w:rFonts w:ascii="Arial" w:hAnsi="Arial" w:cs="Arial"/>
          <w:sz w:val="22"/>
          <w:szCs w:val="22"/>
        </w:rPr>
        <w:t xml:space="preserve">mimo </w:t>
      </w:r>
      <w:r w:rsidR="00005396">
        <w:rPr>
          <w:rFonts w:ascii="Arial" w:hAnsi="Arial" w:cs="Arial"/>
          <w:sz w:val="22"/>
          <w:szCs w:val="22"/>
        </w:rPr>
        <w:t xml:space="preserve">priameho </w:t>
      </w:r>
      <w:r w:rsidR="006501FF">
        <w:rPr>
          <w:rFonts w:ascii="Arial" w:hAnsi="Arial" w:cs="Arial"/>
          <w:sz w:val="22"/>
          <w:szCs w:val="22"/>
        </w:rPr>
        <w:t>dosahu stavby a geologicky nestabilných území</w:t>
      </w:r>
      <w:r w:rsidR="00BA4486">
        <w:rPr>
          <w:rFonts w:ascii="Arial" w:hAnsi="Arial" w:cs="Arial"/>
          <w:sz w:val="22"/>
          <w:szCs w:val="22"/>
        </w:rPr>
        <w:t xml:space="preserve">; hĺbka </w:t>
      </w:r>
      <w:proofErr w:type="spellStart"/>
      <w:r w:rsidR="00E62F61">
        <w:rPr>
          <w:rFonts w:ascii="Arial" w:hAnsi="Arial" w:cs="Arial"/>
          <w:sz w:val="22"/>
          <w:szCs w:val="22"/>
        </w:rPr>
        <w:t>pažnice</w:t>
      </w:r>
      <w:proofErr w:type="spellEnd"/>
      <w:r w:rsidR="00E62F61">
        <w:rPr>
          <w:rFonts w:ascii="Arial" w:hAnsi="Arial" w:cs="Arial"/>
          <w:sz w:val="22"/>
          <w:szCs w:val="22"/>
        </w:rPr>
        <w:t xml:space="preserve"> </w:t>
      </w:r>
      <w:r w:rsidR="00BA4486">
        <w:rPr>
          <w:rFonts w:ascii="Arial" w:hAnsi="Arial" w:cs="Arial"/>
          <w:sz w:val="22"/>
          <w:szCs w:val="22"/>
        </w:rPr>
        <w:t xml:space="preserve">podľa geologických pomerov, </w:t>
      </w:r>
      <w:r w:rsidR="00067BC1">
        <w:rPr>
          <w:rFonts w:ascii="Arial" w:hAnsi="Arial" w:cs="Arial"/>
          <w:sz w:val="22"/>
          <w:szCs w:val="22"/>
        </w:rPr>
        <w:t xml:space="preserve">Ø </w:t>
      </w:r>
      <w:r w:rsidR="00067BC1">
        <w:rPr>
          <w:rFonts w:ascii="Arial" w:hAnsi="Arial" w:cs="Arial"/>
          <w:sz w:val="22"/>
          <w:szCs w:val="22"/>
        </w:rPr>
        <w:lastRenderedPageBreak/>
        <w:t>0,30 m až 0,50 m</w:t>
      </w:r>
      <w:r w:rsidR="00B664EF">
        <w:rPr>
          <w:rFonts w:ascii="Arial" w:hAnsi="Arial" w:cs="Arial"/>
          <w:sz w:val="22"/>
          <w:szCs w:val="22"/>
        </w:rPr>
        <w:t xml:space="preserve">, </w:t>
      </w:r>
      <w:r w:rsidR="00BA4486">
        <w:rPr>
          <w:rFonts w:ascii="Arial" w:hAnsi="Arial" w:cs="Arial"/>
          <w:sz w:val="22"/>
          <w:szCs w:val="22"/>
        </w:rPr>
        <w:t xml:space="preserve">výška </w:t>
      </w:r>
      <w:r w:rsidR="00E62F61">
        <w:rPr>
          <w:rFonts w:ascii="Arial" w:hAnsi="Arial" w:cs="Arial"/>
          <w:sz w:val="22"/>
          <w:szCs w:val="22"/>
        </w:rPr>
        <w:t xml:space="preserve">hlavy piliera </w:t>
      </w:r>
      <w:r w:rsidR="00BA4486">
        <w:rPr>
          <w:rFonts w:ascii="Arial" w:hAnsi="Arial" w:cs="Arial"/>
          <w:sz w:val="22"/>
          <w:szCs w:val="22"/>
        </w:rPr>
        <w:t>cca 1,</w:t>
      </w:r>
      <w:r w:rsidR="00CB5802">
        <w:rPr>
          <w:rFonts w:ascii="Arial" w:hAnsi="Arial" w:cs="Arial"/>
          <w:sz w:val="22"/>
          <w:szCs w:val="22"/>
        </w:rPr>
        <w:t>20 m nad úrovňou terénu (v prípade portálových bodov podľa potreby)</w:t>
      </w:r>
    </w:p>
    <w:p w14:paraId="34D20B31" w14:textId="2E9AC686" w:rsidR="006501FF" w:rsidRPr="009A52CA" w:rsidRDefault="007F4478" w:rsidP="006501FF">
      <w:pPr>
        <w:pStyle w:val="Zkladntext3"/>
        <w:numPr>
          <w:ilvl w:val="1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9A52CA">
        <w:rPr>
          <w:rFonts w:ascii="Arial" w:hAnsi="Arial" w:cs="Arial"/>
          <w:sz w:val="22"/>
          <w:szCs w:val="22"/>
        </w:rPr>
        <w:t>hĺbkovo stabilizované piliere</w:t>
      </w:r>
      <w:r w:rsidR="003B7757" w:rsidRPr="009A52CA">
        <w:rPr>
          <w:rFonts w:ascii="Arial" w:hAnsi="Arial" w:cs="Arial"/>
          <w:sz w:val="22"/>
          <w:szCs w:val="22"/>
        </w:rPr>
        <w:t xml:space="preserve"> bez možnosti nútenej </w:t>
      </w:r>
      <w:proofErr w:type="spellStart"/>
      <w:r w:rsidR="003B7757" w:rsidRPr="009A52CA">
        <w:rPr>
          <w:rFonts w:ascii="Arial" w:hAnsi="Arial" w:cs="Arial"/>
          <w:sz w:val="22"/>
          <w:szCs w:val="22"/>
        </w:rPr>
        <w:t>centrácie</w:t>
      </w:r>
      <w:proofErr w:type="spellEnd"/>
      <w:r w:rsidR="00ED3C67" w:rsidRPr="009A52CA">
        <w:rPr>
          <w:rFonts w:ascii="Arial" w:hAnsi="Arial" w:cs="Arial"/>
          <w:sz w:val="22"/>
          <w:szCs w:val="22"/>
        </w:rPr>
        <w:t>,</w:t>
      </w:r>
      <w:r w:rsidR="0094253A" w:rsidRPr="009A52CA">
        <w:rPr>
          <w:rFonts w:ascii="Arial" w:hAnsi="Arial" w:cs="Arial"/>
          <w:sz w:val="22"/>
          <w:szCs w:val="22"/>
        </w:rPr>
        <w:t xml:space="preserve"> s klincovou značkou</w:t>
      </w:r>
      <w:r w:rsidR="007C7693" w:rsidRPr="009A52CA">
        <w:rPr>
          <w:rFonts w:ascii="Arial" w:hAnsi="Arial" w:cs="Arial"/>
          <w:sz w:val="22"/>
          <w:szCs w:val="22"/>
        </w:rPr>
        <w:t xml:space="preserve"> pre spoločné určenie polohy aj </w:t>
      </w:r>
      <w:proofErr w:type="spellStart"/>
      <w:r w:rsidR="007C7693" w:rsidRPr="009A52CA">
        <w:rPr>
          <w:rFonts w:ascii="Arial" w:hAnsi="Arial" w:cs="Arial"/>
          <w:sz w:val="22"/>
          <w:szCs w:val="22"/>
        </w:rPr>
        <w:t>nadm</w:t>
      </w:r>
      <w:proofErr w:type="spellEnd"/>
      <w:r w:rsidR="007C7693" w:rsidRPr="009A52CA">
        <w:rPr>
          <w:rFonts w:ascii="Arial" w:hAnsi="Arial" w:cs="Arial"/>
          <w:sz w:val="22"/>
          <w:szCs w:val="22"/>
        </w:rPr>
        <w:t>. výšky</w:t>
      </w:r>
      <w:r w:rsidR="00494D20" w:rsidRPr="009A52CA">
        <w:rPr>
          <w:rFonts w:ascii="Arial" w:hAnsi="Arial" w:cs="Arial"/>
          <w:sz w:val="22"/>
          <w:szCs w:val="22"/>
        </w:rPr>
        <w:t xml:space="preserve"> (cca 0,20 m nad úrovňou terénu)</w:t>
      </w:r>
      <w:r w:rsidR="00B664EF" w:rsidRPr="009A52CA">
        <w:rPr>
          <w:rFonts w:ascii="Arial" w:hAnsi="Arial" w:cs="Arial"/>
          <w:sz w:val="22"/>
          <w:szCs w:val="22"/>
        </w:rPr>
        <w:t>, Ø 0,30 m</w:t>
      </w:r>
    </w:p>
    <w:p w14:paraId="2EA94655" w14:textId="5CDFCDAC" w:rsidR="00D43D0F" w:rsidRDefault="00F37D62" w:rsidP="0073665E">
      <w:pPr>
        <w:pStyle w:val="Zkladntext3"/>
        <w:numPr>
          <w:ilvl w:val="1"/>
          <w:numId w:val="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obetónovan</w:t>
      </w:r>
      <w:r w:rsidR="00B1559E">
        <w:rPr>
          <w:rFonts w:ascii="Arial" w:hAnsi="Arial" w:cs="Arial"/>
          <w:sz w:val="22"/>
          <w:szCs w:val="22"/>
        </w:rPr>
        <w:t>á plastová značka (</w:t>
      </w:r>
      <w:proofErr w:type="spellStart"/>
      <w:r>
        <w:rPr>
          <w:rFonts w:ascii="Arial" w:hAnsi="Arial" w:cs="Arial"/>
          <w:sz w:val="22"/>
          <w:szCs w:val="22"/>
        </w:rPr>
        <w:t>pa</w:t>
      </w:r>
      <w:r w:rsidR="00B1559E">
        <w:rPr>
          <w:rFonts w:ascii="Arial" w:hAnsi="Arial" w:cs="Arial"/>
          <w:sz w:val="22"/>
          <w:szCs w:val="22"/>
        </w:rPr>
        <w:t>tex</w:t>
      </w:r>
      <w:proofErr w:type="spellEnd"/>
      <w:r w:rsidR="00B1559E">
        <w:rPr>
          <w:rFonts w:ascii="Arial" w:hAnsi="Arial" w:cs="Arial"/>
          <w:sz w:val="22"/>
          <w:szCs w:val="22"/>
        </w:rPr>
        <w:t>)</w:t>
      </w:r>
      <w:r w:rsidR="003A6881">
        <w:rPr>
          <w:rFonts w:ascii="Arial" w:hAnsi="Arial" w:cs="Arial"/>
          <w:sz w:val="22"/>
          <w:szCs w:val="22"/>
        </w:rPr>
        <w:t xml:space="preserve"> v úrovni terénu</w:t>
      </w:r>
      <w:r w:rsidR="00B1559E">
        <w:rPr>
          <w:rFonts w:ascii="Arial" w:hAnsi="Arial" w:cs="Arial"/>
          <w:sz w:val="22"/>
          <w:szCs w:val="22"/>
        </w:rPr>
        <w:t xml:space="preserve">, ochránená </w:t>
      </w:r>
      <w:proofErr w:type="spellStart"/>
      <w:r w:rsidR="00B1559E">
        <w:rPr>
          <w:rFonts w:ascii="Arial" w:hAnsi="Arial" w:cs="Arial"/>
          <w:sz w:val="22"/>
          <w:szCs w:val="22"/>
        </w:rPr>
        <w:t>bet</w:t>
      </w:r>
      <w:proofErr w:type="spellEnd"/>
      <w:r w:rsidR="00B1559E">
        <w:rPr>
          <w:rFonts w:ascii="Arial" w:hAnsi="Arial" w:cs="Arial"/>
          <w:sz w:val="22"/>
          <w:szCs w:val="22"/>
        </w:rPr>
        <w:t>. skružou</w:t>
      </w:r>
    </w:p>
    <w:p w14:paraId="31BEC1CD" w14:textId="723FACC1" w:rsidR="00F33F65" w:rsidRPr="009A52CA" w:rsidRDefault="007B1BCF" w:rsidP="0073665E">
      <w:pPr>
        <w:pStyle w:val="Zkladntext3"/>
        <w:numPr>
          <w:ilvl w:val="1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9A52CA">
        <w:rPr>
          <w:rFonts w:ascii="Arial" w:hAnsi="Arial" w:cs="Arial"/>
          <w:sz w:val="22"/>
          <w:szCs w:val="22"/>
        </w:rPr>
        <w:t>meračský klinec</w:t>
      </w:r>
      <w:r w:rsidR="00307C4C">
        <w:rPr>
          <w:rFonts w:ascii="Arial" w:hAnsi="Arial" w:cs="Arial"/>
          <w:sz w:val="22"/>
          <w:szCs w:val="22"/>
        </w:rPr>
        <w:t xml:space="preserve"> – napr. v rímse existujúceho železničného alebo cestného mosta</w:t>
      </w:r>
      <w:r w:rsidR="004E0E6E">
        <w:rPr>
          <w:rFonts w:ascii="Arial" w:hAnsi="Arial" w:cs="Arial"/>
          <w:sz w:val="22"/>
          <w:szCs w:val="22"/>
        </w:rPr>
        <w:t xml:space="preserve">, v prípade, </w:t>
      </w:r>
      <w:r w:rsidR="0031293F">
        <w:rPr>
          <w:rFonts w:ascii="Arial" w:hAnsi="Arial" w:cs="Arial"/>
          <w:sz w:val="22"/>
          <w:szCs w:val="22"/>
        </w:rPr>
        <w:t>že tento nebude stavbou zničený alebo rekonštruovaný</w:t>
      </w:r>
    </w:p>
    <w:p w14:paraId="029444D3" w14:textId="77D775C9" w:rsidR="002C070B" w:rsidRPr="000F6E36" w:rsidRDefault="002E4370" w:rsidP="00E2684B">
      <w:pPr>
        <w:pStyle w:val="Zkladntext3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015B68">
        <w:rPr>
          <w:rFonts w:ascii="Arial" w:hAnsi="Arial" w:cs="Arial"/>
          <w:sz w:val="22"/>
          <w:szCs w:val="22"/>
        </w:rPr>
        <w:t>tabilizáci</w:t>
      </w:r>
      <w:r>
        <w:rPr>
          <w:rFonts w:ascii="Arial" w:hAnsi="Arial" w:cs="Arial"/>
          <w:sz w:val="22"/>
          <w:szCs w:val="22"/>
        </w:rPr>
        <w:t>u</w:t>
      </w:r>
      <w:r w:rsidR="00015B68">
        <w:rPr>
          <w:rFonts w:ascii="Arial" w:hAnsi="Arial" w:cs="Arial"/>
          <w:sz w:val="22"/>
          <w:szCs w:val="22"/>
        </w:rPr>
        <w:t xml:space="preserve"> n</w:t>
      </w:r>
      <w:r>
        <w:rPr>
          <w:rFonts w:ascii="Arial" w:hAnsi="Arial" w:cs="Arial"/>
          <w:sz w:val="22"/>
          <w:szCs w:val="22"/>
        </w:rPr>
        <w:t>avrhovaných</w:t>
      </w:r>
      <w:r w:rsidR="00015B68">
        <w:rPr>
          <w:rFonts w:ascii="Arial" w:hAnsi="Arial" w:cs="Arial"/>
          <w:sz w:val="22"/>
          <w:szCs w:val="22"/>
        </w:rPr>
        <w:t xml:space="preserve"> bodov ZVS</w:t>
      </w:r>
      <w:r w:rsidR="008A37A5">
        <w:rPr>
          <w:rFonts w:ascii="Arial" w:hAnsi="Arial" w:cs="Arial"/>
          <w:sz w:val="22"/>
          <w:szCs w:val="22"/>
        </w:rPr>
        <w:t xml:space="preserve"> odporúčame </w:t>
      </w:r>
      <w:r>
        <w:rPr>
          <w:rFonts w:ascii="Arial" w:hAnsi="Arial" w:cs="Arial"/>
          <w:sz w:val="22"/>
          <w:szCs w:val="22"/>
        </w:rPr>
        <w:t xml:space="preserve">realizovať </w:t>
      </w:r>
      <w:r w:rsidR="00A07635">
        <w:rPr>
          <w:rFonts w:ascii="Arial" w:hAnsi="Arial" w:cs="Arial"/>
          <w:sz w:val="22"/>
          <w:szCs w:val="22"/>
        </w:rPr>
        <w:t>v dostatočnom časovom predstihu</w:t>
      </w:r>
      <w:r w:rsidR="005D468F">
        <w:rPr>
          <w:rFonts w:ascii="Arial" w:hAnsi="Arial" w:cs="Arial"/>
          <w:sz w:val="22"/>
          <w:szCs w:val="22"/>
        </w:rPr>
        <w:t xml:space="preserve"> (</w:t>
      </w:r>
      <w:r w:rsidR="00720606">
        <w:rPr>
          <w:rFonts w:ascii="Arial" w:hAnsi="Arial" w:cs="Arial"/>
          <w:sz w:val="22"/>
          <w:szCs w:val="22"/>
        </w:rPr>
        <w:t>min. 4-6 týždňov</w:t>
      </w:r>
      <w:r w:rsidR="00036960">
        <w:rPr>
          <w:rFonts w:ascii="Arial" w:hAnsi="Arial" w:cs="Arial"/>
          <w:sz w:val="22"/>
          <w:szCs w:val="22"/>
        </w:rPr>
        <w:t>), aby sa ich</w:t>
      </w:r>
      <w:r w:rsidR="00BD5DA2">
        <w:rPr>
          <w:rFonts w:ascii="Arial" w:hAnsi="Arial" w:cs="Arial"/>
          <w:sz w:val="22"/>
          <w:szCs w:val="22"/>
        </w:rPr>
        <w:t xml:space="preserve"> priestorová</w:t>
      </w:r>
      <w:r w:rsidR="009A2073">
        <w:rPr>
          <w:rFonts w:ascii="Arial" w:hAnsi="Arial" w:cs="Arial"/>
          <w:sz w:val="22"/>
          <w:szCs w:val="22"/>
        </w:rPr>
        <w:t xml:space="preserve"> </w:t>
      </w:r>
      <w:r w:rsidR="00036960">
        <w:rPr>
          <w:rFonts w:ascii="Arial" w:hAnsi="Arial" w:cs="Arial"/>
          <w:sz w:val="22"/>
          <w:szCs w:val="22"/>
        </w:rPr>
        <w:t xml:space="preserve">poloha </w:t>
      </w:r>
      <w:r w:rsidR="009A2073">
        <w:rPr>
          <w:rFonts w:ascii="Arial" w:hAnsi="Arial" w:cs="Arial"/>
          <w:sz w:val="22"/>
          <w:szCs w:val="22"/>
        </w:rPr>
        <w:t>konsolid</w:t>
      </w:r>
      <w:r w:rsidR="00F92EDB">
        <w:rPr>
          <w:rFonts w:ascii="Arial" w:hAnsi="Arial" w:cs="Arial"/>
          <w:sz w:val="22"/>
          <w:szCs w:val="22"/>
        </w:rPr>
        <w:t>ovala ešte</w:t>
      </w:r>
      <w:r w:rsidR="00F92EDB" w:rsidRPr="00F92EDB">
        <w:rPr>
          <w:rFonts w:ascii="Arial" w:hAnsi="Arial" w:cs="Arial"/>
          <w:sz w:val="22"/>
          <w:szCs w:val="22"/>
        </w:rPr>
        <w:t xml:space="preserve"> </w:t>
      </w:r>
      <w:r w:rsidR="00F92EDB">
        <w:rPr>
          <w:rFonts w:ascii="Arial" w:hAnsi="Arial" w:cs="Arial"/>
          <w:sz w:val="22"/>
          <w:szCs w:val="22"/>
        </w:rPr>
        <w:t>pred vykonaním základného merani</w:t>
      </w:r>
      <w:r w:rsidR="00F92EDB" w:rsidRPr="000F6E36">
        <w:rPr>
          <w:rFonts w:ascii="Arial" w:hAnsi="Arial" w:cs="Arial"/>
          <w:sz w:val="22"/>
          <w:szCs w:val="22"/>
        </w:rPr>
        <w:t>a</w:t>
      </w:r>
      <w:r w:rsidR="00992511" w:rsidRPr="000F6E36">
        <w:rPr>
          <w:rFonts w:ascii="Arial" w:hAnsi="Arial" w:cs="Arial"/>
          <w:sz w:val="22"/>
          <w:szCs w:val="22"/>
        </w:rPr>
        <w:t>.</w:t>
      </w:r>
    </w:p>
    <w:p w14:paraId="0B82FFFA" w14:textId="55E8D331" w:rsidR="008E20AD" w:rsidRDefault="00E37BB3" w:rsidP="00CD0B46">
      <w:pPr>
        <w:pStyle w:val="Zkladntext3"/>
        <w:ind w:firstLine="720"/>
        <w:jc w:val="both"/>
        <w:rPr>
          <w:rFonts w:ascii="Arial" w:hAnsi="Arial" w:cs="Arial"/>
          <w:sz w:val="22"/>
          <w:szCs w:val="22"/>
        </w:rPr>
      </w:pPr>
      <w:r w:rsidRPr="000F6E36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 xml:space="preserve">šetky body ZVS musia byť </w:t>
      </w:r>
      <w:r w:rsidR="00CB15E3">
        <w:rPr>
          <w:rFonts w:ascii="Arial" w:hAnsi="Arial" w:cs="Arial"/>
          <w:sz w:val="22"/>
          <w:szCs w:val="22"/>
        </w:rPr>
        <w:t>chrán</w:t>
      </w:r>
      <w:r>
        <w:rPr>
          <w:rFonts w:ascii="Arial" w:hAnsi="Arial" w:cs="Arial"/>
          <w:sz w:val="22"/>
          <w:szCs w:val="22"/>
        </w:rPr>
        <w:t xml:space="preserve">ené </w:t>
      </w:r>
      <w:r w:rsidR="00E105A2">
        <w:rPr>
          <w:rFonts w:ascii="Arial" w:hAnsi="Arial" w:cs="Arial"/>
          <w:sz w:val="22"/>
          <w:szCs w:val="22"/>
        </w:rPr>
        <w:t>jednou, príp. dvoma</w:t>
      </w:r>
      <w:r>
        <w:rPr>
          <w:rFonts w:ascii="Arial" w:hAnsi="Arial" w:cs="Arial"/>
          <w:sz w:val="22"/>
          <w:szCs w:val="22"/>
        </w:rPr>
        <w:t xml:space="preserve"> ochranný</w:t>
      </w:r>
      <w:r w:rsidR="00E105A2">
        <w:rPr>
          <w:rFonts w:ascii="Arial" w:hAnsi="Arial" w:cs="Arial"/>
          <w:sz w:val="22"/>
          <w:szCs w:val="22"/>
        </w:rPr>
        <w:t>mi</w:t>
      </w:r>
      <w:r>
        <w:rPr>
          <w:rFonts w:ascii="Arial" w:hAnsi="Arial" w:cs="Arial"/>
          <w:sz w:val="22"/>
          <w:szCs w:val="22"/>
        </w:rPr>
        <w:t xml:space="preserve"> </w:t>
      </w:r>
      <w:r w:rsidR="00F868E3">
        <w:rPr>
          <w:rFonts w:ascii="Arial" w:hAnsi="Arial" w:cs="Arial"/>
          <w:sz w:val="22"/>
          <w:szCs w:val="22"/>
        </w:rPr>
        <w:t>červeno-biely</w:t>
      </w:r>
      <w:r w:rsidR="00E105A2">
        <w:rPr>
          <w:rFonts w:ascii="Arial" w:hAnsi="Arial" w:cs="Arial"/>
          <w:sz w:val="22"/>
          <w:szCs w:val="22"/>
        </w:rPr>
        <w:t>mi</w:t>
      </w:r>
      <w:r w:rsidR="00F868E3">
        <w:rPr>
          <w:rFonts w:ascii="Arial" w:hAnsi="Arial" w:cs="Arial"/>
          <w:sz w:val="22"/>
          <w:szCs w:val="22"/>
        </w:rPr>
        <w:t xml:space="preserve"> </w:t>
      </w:r>
      <w:r w:rsidR="007254C3">
        <w:rPr>
          <w:rFonts w:ascii="Arial" w:hAnsi="Arial" w:cs="Arial"/>
          <w:sz w:val="22"/>
          <w:szCs w:val="22"/>
        </w:rPr>
        <w:t>kovový</w:t>
      </w:r>
      <w:r w:rsidR="00E105A2">
        <w:rPr>
          <w:rFonts w:ascii="Arial" w:hAnsi="Arial" w:cs="Arial"/>
          <w:sz w:val="22"/>
          <w:szCs w:val="22"/>
        </w:rPr>
        <w:t>mi</w:t>
      </w:r>
      <w:r w:rsidR="007254C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tyč</w:t>
      </w:r>
      <w:r w:rsidR="00E105A2">
        <w:rPr>
          <w:rFonts w:ascii="Arial" w:hAnsi="Arial" w:cs="Arial"/>
          <w:sz w:val="22"/>
          <w:szCs w:val="22"/>
        </w:rPr>
        <w:t xml:space="preserve">ami (podľa </w:t>
      </w:r>
      <w:r w:rsidR="00BD5685">
        <w:rPr>
          <w:rFonts w:ascii="Arial" w:hAnsi="Arial" w:cs="Arial"/>
          <w:sz w:val="22"/>
          <w:szCs w:val="22"/>
        </w:rPr>
        <w:t>veľkosti rizika zničenia bodu)</w:t>
      </w:r>
      <w:r w:rsidR="00F868E3">
        <w:rPr>
          <w:rFonts w:ascii="Arial" w:hAnsi="Arial" w:cs="Arial"/>
          <w:sz w:val="22"/>
          <w:szCs w:val="22"/>
        </w:rPr>
        <w:t xml:space="preserve">, </w:t>
      </w:r>
      <w:r w:rsidR="00E33807">
        <w:rPr>
          <w:rFonts w:ascii="Arial" w:hAnsi="Arial" w:cs="Arial"/>
          <w:sz w:val="22"/>
          <w:szCs w:val="22"/>
        </w:rPr>
        <w:t xml:space="preserve">pričom jedna musí byť </w:t>
      </w:r>
      <w:r w:rsidR="00F868E3">
        <w:rPr>
          <w:rFonts w:ascii="Arial" w:hAnsi="Arial" w:cs="Arial"/>
          <w:sz w:val="22"/>
          <w:szCs w:val="22"/>
        </w:rPr>
        <w:t>opatren</w:t>
      </w:r>
      <w:r w:rsidR="00E33807">
        <w:rPr>
          <w:rFonts w:ascii="Arial" w:hAnsi="Arial" w:cs="Arial"/>
          <w:sz w:val="22"/>
          <w:szCs w:val="22"/>
        </w:rPr>
        <w:t>á</w:t>
      </w:r>
      <w:r w:rsidR="00F868E3">
        <w:rPr>
          <w:rFonts w:ascii="Arial" w:hAnsi="Arial" w:cs="Arial"/>
          <w:sz w:val="22"/>
          <w:szCs w:val="22"/>
        </w:rPr>
        <w:t xml:space="preserve"> </w:t>
      </w:r>
      <w:r w:rsidR="001234D7">
        <w:rPr>
          <w:rFonts w:ascii="Arial" w:hAnsi="Arial" w:cs="Arial"/>
          <w:sz w:val="22"/>
          <w:szCs w:val="22"/>
        </w:rPr>
        <w:t xml:space="preserve">informačnou </w:t>
      </w:r>
      <w:r w:rsidR="00F868E3">
        <w:rPr>
          <w:rFonts w:ascii="Arial" w:hAnsi="Arial" w:cs="Arial"/>
          <w:sz w:val="22"/>
          <w:szCs w:val="22"/>
        </w:rPr>
        <w:t>tabuľkou</w:t>
      </w:r>
      <w:r w:rsidR="00E33807">
        <w:rPr>
          <w:rFonts w:ascii="Arial" w:hAnsi="Arial" w:cs="Arial"/>
          <w:sz w:val="22"/>
          <w:szCs w:val="22"/>
        </w:rPr>
        <w:t xml:space="preserve"> </w:t>
      </w:r>
      <w:r w:rsidR="00E66CCC">
        <w:rPr>
          <w:rFonts w:ascii="Arial" w:hAnsi="Arial" w:cs="Arial"/>
          <w:sz w:val="22"/>
          <w:szCs w:val="22"/>
        </w:rPr>
        <w:t>s uvedeným číslom bodu ZVS a</w:t>
      </w:r>
      <w:r w:rsidR="00A12250">
        <w:rPr>
          <w:rFonts w:ascii="Arial" w:hAnsi="Arial" w:cs="Arial"/>
          <w:sz w:val="22"/>
          <w:szCs w:val="22"/>
        </w:rPr>
        <w:t> textom „</w:t>
      </w:r>
      <w:r w:rsidR="006F10D3">
        <w:rPr>
          <w:rFonts w:ascii="Arial" w:hAnsi="Arial" w:cs="Arial"/>
          <w:sz w:val="22"/>
          <w:szCs w:val="22"/>
        </w:rPr>
        <w:t xml:space="preserve">Vytyčovacia sieť </w:t>
      </w:r>
      <w:r w:rsidR="00CD0B46">
        <w:rPr>
          <w:rFonts w:ascii="Arial" w:hAnsi="Arial" w:cs="Arial"/>
          <w:sz w:val="22"/>
          <w:szCs w:val="22"/>
        </w:rPr>
        <w:t>železnice. Poškodenie sa trestá.“</w:t>
      </w:r>
    </w:p>
    <w:p w14:paraId="1E2C08C8" w14:textId="68C21DBF" w:rsidR="009042F9" w:rsidRDefault="009042F9" w:rsidP="00CD0B46">
      <w:pPr>
        <w:pStyle w:val="Zkladntext3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Pred stabilizáciou</w:t>
      </w:r>
      <w:r w:rsidR="008F54C4">
        <w:rPr>
          <w:rFonts w:ascii="Arial" w:hAnsi="Arial" w:cs="Arial"/>
          <w:sz w:val="22"/>
          <w:szCs w:val="22"/>
        </w:rPr>
        <w:t xml:space="preserve"> bodov ZVS, ak pôjde o hĺbkovo stabilizované piliere, je potrebné pred začatím </w:t>
      </w:r>
      <w:r w:rsidR="00627620">
        <w:rPr>
          <w:rFonts w:ascii="Arial" w:hAnsi="Arial" w:cs="Arial"/>
          <w:sz w:val="22"/>
          <w:szCs w:val="22"/>
        </w:rPr>
        <w:t xml:space="preserve">zemných </w:t>
      </w:r>
      <w:r w:rsidR="008F54C4">
        <w:rPr>
          <w:rFonts w:ascii="Arial" w:hAnsi="Arial" w:cs="Arial"/>
          <w:sz w:val="22"/>
          <w:szCs w:val="22"/>
        </w:rPr>
        <w:t xml:space="preserve">prác </w:t>
      </w:r>
      <w:r w:rsidR="008C0395">
        <w:rPr>
          <w:rFonts w:ascii="Arial" w:hAnsi="Arial" w:cs="Arial"/>
          <w:sz w:val="22"/>
          <w:szCs w:val="22"/>
        </w:rPr>
        <w:t>prešetriť priebeh podzemných inžinierskych sietí.</w:t>
      </w:r>
    </w:p>
    <w:p w14:paraId="42E86E2F" w14:textId="6ECA6BF6" w:rsidR="008C0395" w:rsidRPr="002D05FF" w:rsidRDefault="00D2666E" w:rsidP="00CD0B46">
      <w:pPr>
        <w:pStyle w:val="Zkladntext3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 prípade, že poloha navrhovaného bodu ZVS zasahuje do </w:t>
      </w:r>
      <w:r w:rsidR="00385FF1">
        <w:rPr>
          <w:rFonts w:ascii="Arial" w:hAnsi="Arial" w:cs="Arial"/>
          <w:sz w:val="22"/>
          <w:szCs w:val="22"/>
        </w:rPr>
        <w:t xml:space="preserve">pozemkov mimo vlastníctva ŽSR, </w:t>
      </w:r>
      <w:r w:rsidR="00EE29D3">
        <w:rPr>
          <w:rFonts w:ascii="Arial" w:hAnsi="Arial" w:cs="Arial"/>
          <w:sz w:val="22"/>
          <w:szCs w:val="22"/>
        </w:rPr>
        <w:t xml:space="preserve">musí </w:t>
      </w:r>
      <w:r w:rsidR="00E637A4">
        <w:rPr>
          <w:rFonts w:ascii="Arial" w:hAnsi="Arial" w:cs="Arial"/>
          <w:sz w:val="22"/>
          <w:szCs w:val="22"/>
        </w:rPr>
        <w:t xml:space="preserve">byť táto skutočnosť </w:t>
      </w:r>
      <w:proofErr w:type="spellStart"/>
      <w:r w:rsidR="00E637A4">
        <w:rPr>
          <w:rFonts w:ascii="Arial" w:hAnsi="Arial" w:cs="Arial"/>
          <w:sz w:val="22"/>
          <w:szCs w:val="22"/>
        </w:rPr>
        <w:t>prejednaná</w:t>
      </w:r>
      <w:proofErr w:type="spellEnd"/>
      <w:r w:rsidR="00E637A4">
        <w:rPr>
          <w:rFonts w:ascii="Arial" w:hAnsi="Arial" w:cs="Arial"/>
          <w:sz w:val="22"/>
          <w:szCs w:val="22"/>
        </w:rPr>
        <w:t xml:space="preserve"> s vlastníkom dotknutého pozemku.</w:t>
      </w:r>
    </w:p>
    <w:p w14:paraId="5993235E" w14:textId="04F809FB" w:rsidR="00F33F65" w:rsidRPr="001256F9" w:rsidRDefault="00386200" w:rsidP="002D05FF">
      <w:pPr>
        <w:numPr>
          <w:ilvl w:val="0"/>
          <w:numId w:val="1"/>
        </w:numPr>
        <w:shd w:val="pct15" w:color="auto" w:fill="FFFFFF"/>
        <w:spacing w:before="240" w:after="120"/>
        <w:ind w:left="357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Vyžadovaná priestorová presnosť</w:t>
      </w:r>
      <w:r w:rsidR="00257894">
        <w:rPr>
          <w:rFonts w:ascii="Arial" w:hAnsi="Arial" w:cs="Arial"/>
          <w:b/>
          <w:sz w:val="24"/>
          <w:szCs w:val="24"/>
        </w:rPr>
        <w:t xml:space="preserve"> určenia bodov</w:t>
      </w:r>
      <w:r w:rsidR="00D47C7B">
        <w:rPr>
          <w:rFonts w:ascii="Arial" w:hAnsi="Arial" w:cs="Arial"/>
          <w:b/>
          <w:sz w:val="24"/>
          <w:szCs w:val="24"/>
        </w:rPr>
        <w:t xml:space="preserve"> vzhľadom na body geodetických základov</w:t>
      </w:r>
    </w:p>
    <w:p w14:paraId="3F63EDC3" w14:textId="1BF0A3BD" w:rsidR="0034356A" w:rsidRDefault="00F33F65" w:rsidP="00F33F65">
      <w:pPr>
        <w:pStyle w:val="Zkladntext3"/>
        <w:jc w:val="both"/>
        <w:rPr>
          <w:rFonts w:ascii="Arial" w:hAnsi="Arial" w:cs="Arial"/>
          <w:sz w:val="22"/>
          <w:szCs w:val="22"/>
        </w:rPr>
      </w:pPr>
      <w:r w:rsidRPr="007A2492">
        <w:rPr>
          <w:rFonts w:ascii="Arial" w:hAnsi="Arial" w:cs="Arial"/>
          <w:sz w:val="22"/>
          <w:szCs w:val="22"/>
        </w:rPr>
        <w:tab/>
      </w:r>
      <w:r w:rsidR="00FD45B0">
        <w:rPr>
          <w:rFonts w:ascii="Arial" w:hAnsi="Arial" w:cs="Arial"/>
          <w:sz w:val="22"/>
          <w:szCs w:val="22"/>
        </w:rPr>
        <w:t>Priestorová presnosť určenia bodov</w:t>
      </w:r>
      <w:r w:rsidR="002D05FF">
        <w:rPr>
          <w:rFonts w:ascii="Arial" w:hAnsi="Arial" w:cs="Arial"/>
          <w:sz w:val="22"/>
          <w:szCs w:val="22"/>
        </w:rPr>
        <w:t xml:space="preserve"> ZVS</w:t>
      </w:r>
      <w:r w:rsidR="005061D5">
        <w:rPr>
          <w:rFonts w:ascii="Arial" w:hAnsi="Arial" w:cs="Arial"/>
          <w:sz w:val="22"/>
          <w:szCs w:val="22"/>
        </w:rPr>
        <w:t xml:space="preserve"> vzhľadom na body </w:t>
      </w:r>
      <w:r w:rsidR="00EB2197">
        <w:rPr>
          <w:rFonts w:ascii="Arial" w:hAnsi="Arial" w:cs="Arial"/>
          <w:sz w:val="22"/>
          <w:szCs w:val="22"/>
        </w:rPr>
        <w:t>GZA</w:t>
      </w:r>
      <w:r w:rsidR="005061D5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5061D5">
        <w:rPr>
          <w:rFonts w:ascii="Arial" w:hAnsi="Arial" w:cs="Arial"/>
          <w:sz w:val="22"/>
          <w:szCs w:val="22"/>
        </w:rPr>
        <w:t>t.j</w:t>
      </w:r>
      <w:proofErr w:type="spellEnd"/>
      <w:r w:rsidR="005061D5">
        <w:rPr>
          <w:rFonts w:ascii="Arial" w:hAnsi="Arial" w:cs="Arial"/>
          <w:sz w:val="22"/>
          <w:szCs w:val="22"/>
        </w:rPr>
        <w:t>. záväzné štátne súradnicové systémy</w:t>
      </w:r>
      <w:r w:rsidR="00153629">
        <w:rPr>
          <w:rFonts w:ascii="Arial" w:hAnsi="Arial" w:cs="Arial"/>
          <w:sz w:val="22"/>
          <w:szCs w:val="22"/>
        </w:rPr>
        <w:t xml:space="preserve"> (v tomto prípade </w:t>
      </w:r>
      <w:r w:rsidR="008A6E87">
        <w:rPr>
          <w:rFonts w:ascii="Arial" w:hAnsi="Arial" w:cs="Arial"/>
          <w:sz w:val="22"/>
          <w:szCs w:val="22"/>
        </w:rPr>
        <w:t xml:space="preserve">súradnicový systém </w:t>
      </w:r>
      <w:r w:rsidR="00153629">
        <w:rPr>
          <w:rFonts w:ascii="Arial" w:hAnsi="Arial" w:cs="Arial"/>
          <w:sz w:val="22"/>
          <w:szCs w:val="22"/>
        </w:rPr>
        <w:t>S-JTSK v realizácii JTSK</w:t>
      </w:r>
      <w:r w:rsidR="008A6E87">
        <w:rPr>
          <w:rFonts w:ascii="Arial" w:hAnsi="Arial" w:cs="Arial"/>
          <w:sz w:val="22"/>
          <w:szCs w:val="22"/>
        </w:rPr>
        <w:t xml:space="preserve"> a výškový systém </w:t>
      </w:r>
      <w:proofErr w:type="spellStart"/>
      <w:r w:rsidR="008A6E87">
        <w:rPr>
          <w:rFonts w:ascii="Arial" w:hAnsi="Arial" w:cs="Arial"/>
          <w:sz w:val="22"/>
          <w:szCs w:val="22"/>
        </w:rPr>
        <w:t>Bpv</w:t>
      </w:r>
      <w:proofErr w:type="spellEnd"/>
      <w:r w:rsidR="008A6E87">
        <w:rPr>
          <w:rFonts w:ascii="Arial" w:hAnsi="Arial" w:cs="Arial"/>
          <w:sz w:val="22"/>
          <w:szCs w:val="22"/>
        </w:rPr>
        <w:t>)</w:t>
      </w:r>
      <w:r w:rsidR="00DF1729">
        <w:rPr>
          <w:rFonts w:ascii="Arial" w:hAnsi="Arial" w:cs="Arial"/>
          <w:sz w:val="22"/>
          <w:szCs w:val="22"/>
        </w:rPr>
        <w:t xml:space="preserve">, </w:t>
      </w:r>
      <w:r w:rsidR="003D4BC1">
        <w:rPr>
          <w:rFonts w:ascii="Arial" w:hAnsi="Arial" w:cs="Arial"/>
          <w:sz w:val="22"/>
          <w:szCs w:val="22"/>
        </w:rPr>
        <w:t>resp.</w:t>
      </w:r>
      <w:r w:rsidR="00E338A1">
        <w:rPr>
          <w:rFonts w:ascii="Arial" w:hAnsi="Arial" w:cs="Arial"/>
          <w:sz w:val="22"/>
          <w:szCs w:val="22"/>
        </w:rPr>
        <w:t xml:space="preserve"> absolútna presnosť určenia </w:t>
      </w:r>
      <w:r w:rsidR="006866D2">
        <w:rPr>
          <w:rFonts w:ascii="Arial" w:hAnsi="Arial" w:cs="Arial"/>
          <w:sz w:val="22"/>
          <w:szCs w:val="22"/>
        </w:rPr>
        <w:t xml:space="preserve">priestorovej polohy </w:t>
      </w:r>
      <w:r w:rsidR="00E338A1">
        <w:rPr>
          <w:rFonts w:ascii="Arial" w:hAnsi="Arial" w:cs="Arial"/>
          <w:sz w:val="22"/>
          <w:szCs w:val="22"/>
        </w:rPr>
        <w:t xml:space="preserve">bodov, </w:t>
      </w:r>
      <w:r w:rsidR="00DF1729">
        <w:rPr>
          <w:rFonts w:ascii="Arial" w:hAnsi="Arial" w:cs="Arial"/>
          <w:sz w:val="22"/>
          <w:szCs w:val="22"/>
        </w:rPr>
        <w:t xml:space="preserve">je daná </w:t>
      </w:r>
      <w:r w:rsidR="00E338A1">
        <w:rPr>
          <w:rFonts w:ascii="Arial" w:hAnsi="Arial" w:cs="Arial"/>
          <w:sz w:val="22"/>
          <w:szCs w:val="22"/>
        </w:rPr>
        <w:t>presnosťou</w:t>
      </w:r>
      <w:r w:rsidR="007512EB">
        <w:rPr>
          <w:rFonts w:ascii="Arial" w:hAnsi="Arial" w:cs="Arial"/>
          <w:sz w:val="22"/>
          <w:szCs w:val="22"/>
        </w:rPr>
        <w:t xml:space="preserve"> metódy merania a spracovania</w:t>
      </w:r>
      <w:r w:rsidR="00E338A1">
        <w:rPr>
          <w:rFonts w:ascii="Arial" w:hAnsi="Arial" w:cs="Arial"/>
          <w:sz w:val="22"/>
          <w:szCs w:val="22"/>
        </w:rPr>
        <w:t xml:space="preserve">, s akou </w:t>
      </w:r>
      <w:r w:rsidR="00B16DF3">
        <w:rPr>
          <w:rFonts w:ascii="Arial" w:hAnsi="Arial" w:cs="Arial"/>
          <w:sz w:val="22"/>
          <w:szCs w:val="22"/>
        </w:rPr>
        <w:t xml:space="preserve">určíme priestorovú polohu bodov ZVS pripojením na </w:t>
      </w:r>
      <w:r w:rsidR="00EB2197">
        <w:rPr>
          <w:rFonts w:ascii="Arial" w:hAnsi="Arial" w:cs="Arial"/>
          <w:sz w:val="22"/>
          <w:szCs w:val="22"/>
        </w:rPr>
        <w:t xml:space="preserve">body GZA. Je teda priamo závislá na presnosti určenia </w:t>
      </w:r>
      <w:r w:rsidR="00BB167D">
        <w:rPr>
          <w:rFonts w:ascii="Arial" w:hAnsi="Arial" w:cs="Arial"/>
          <w:sz w:val="22"/>
          <w:szCs w:val="22"/>
        </w:rPr>
        <w:t xml:space="preserve">priestorovej polohy </w:t>
      </w:r>
      <w:r w:rsidR="00EB2197">
        <w:rPr>
          <w:rFonts w:ascii="Arial" w:hAnsi="Arial" w:cs="Arial"/>
          <w:sz w:val="22"/>
          <w:szCs w:val="22"/>
        </w:rPr>
        <w:t>bodov GZA</w:t>
      </w:r>
      <w:r w:rsidR="000C787F">
        <w:rPr>
          <w:rFonts w:ascii="Arial" w:hAnsi="Arial" w:cs="Arial"/>
          <w:sz w:val="22"/>
          <w:szCs w:val="22"/>
        </w:rPr>
        <w:t xml:space="preserve"> a presnosti metódy merania, použitej na pripojenie, resp. určenie </w:t>
      </w:r>
      <w:r w:rsidR="009505C3">
        <w:rPr>
          <w:rFonts w:ascii="Arial" w:hAnsi="Arial" w:cs="Arial"/>
          <w:sz w:val="22"/>
          <w:szCs w:val="22"/>
        </w:rPr>
        <w:t>priestorovej polohy bodov ZVS vzhľadom na body GZA.</w:t>
      </w:r>
    </w:p>
    <w:p w14:paraId="492F063A" w14:textId="35BABDB0" w:rsidR="00E551FD" w:rsidRDefault="00E551FD" w:rsidP="00F33F65">
      <w:pPr>
        <w:pStyle w:val="Zkladntext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Pre potreby horeuvedenej stavby a vyžadovanej presnosti budúcich geodetických prác</w:t>
      </w:r>
      <w:r w:rsidR="00CD0CB1">
        <w:rPr>
          <w:rFonts w:ascii="Arial" w:hAnsi="Arial" w:cs="Arial"/>
          <w:sz w:val="22"/>
          <w:szCs w:val="22"/>
        </w:rPr>
        <w:t xml:space="preserve"> </w:t>
      </w:r>
      <w:r w:rsidR="00BB27B9">
        <w:rPr>
          <w:rFonts w:ascii="Arial" w:hAnsi="Arial" w:cs="Arial"/>
          <w:sz w:val="22"/>
          <w:szCs w:val="22"/>
        </w:rPr>
        <w:t>je teda absolútna presnosť určenia priestorovej polohy bodov ZVS</w:t>
      </w:r>
      <w:r w:rsidR="008F66C7">
        <w:rPr>
          <w:rFonts w:ascii="Arial" w:hAnsi="Arial" w:cs="Arial"/>
          <w:sz w:val="22"/>
          <w:szCs w:val="22"/>
        </w:rPr>
        <w:t xml:space="preserve"> </w:t>
      </w:r>
      <w:r w:rsidR="007A502B">
        <w:rPr>
          <w:rFonts w:ascii="Arial" w:hAnsi="Arial" w:cs="Arial"/>
          <w:sz w:val="22"/>
          <w:szCs w:val="22"/>
        </w:rPr>
        <w:t>a metóda urče</w:t>
      </w:r>
      <w:r w:rsidR="00185C41">
        <w:rPr>
          <w:rFonts w:ascii="Arial" w:hAnsi="Arial" w:cs="Arial"/>
          <w:sz w:val="22"/>
          <w:szCs w:val="22"/>
        </w:rPr>
        <w:t xml:space="preserve">nia priestorovej polohy bodov ZVS </w:t>
      </w:r>
      <w:r w:rsidR="008F66C7">
        <w:rPr>
          <w:rFonts w:ascii="Arial" w:hAnsi="Arial" w:cs="Arial"/>
          <w:sz w:val="22"/>
          <w:szCs w:val="22"/>
        </w:rPr>
        <w:t>navrhnutá nasledovne:</w:t>
      </w:r>
    </w:p>
    <w:p w14:paraId="02848219" w14:textId="2A05AEB6" w:rsidR="008F66C7" w:rsidRPr="008F66C7" w:rsidRDefault="00C34BE4" w:rsidP="00957797">
      <w:pPr>
        <w:pStyle w:val="Zkladntext3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CF18BC">
        <w:rPr>
          <w:rFonts w:ascii="Arial" w:hAnsi="Arial" w:cs="Arial"/>
          <w:b/>
          <w:i/>
          <w:sz w:val="22"/>
          <w:szCs w:val="22"/>
        </w:rPr>
        <w:t>m</w:t>
      </w:r>
      <w:r w:rsidRPr="00CF18BC">
        <w:rPr>
          <w:rFonts w:ascii="Arial" w:hAnsi="Arial" w:cs="Arial"/>
          <w:b/>
          <w:i/>
          <w:sz w:val="22"/>
          <w:szCs w:val="22"/>
          <w:vertAlign w:val="subscript"/>
        </w:rPr>
        <w:t>xy</w:t>
      </w:r>
      <w:proofErr w:type="spellEnd"/>
      <w:r w:rsidRPr="00CF18BC">
        <w:rPr>
          <w:rFonts w:ascii="Arial" w:hAnsi="Arial" w:cs="Arial"/>
          <w:b/>
          <w:sz w:val="22"/>
          <w:szCs w:val="22"/>
        </w:rPr>
        <w:t xml:space="preserve"> </w:t>
      </w:r>
      <w:r w:rsidR="006F6D5F" w:rsidRPr="00CF18BC">
        <w:rPr>
          <w:rFonts w:ascii="Arial" w:hAnsi="Arial" w:cs="Arial"/>
          <w:b/>
          <w:sz w:val="22"/>
          <w:szCs w:val="22"/>
        </w:rPr>
        <w:t xml:space="preserve">≤ </w:t>
      </w:r>
      <w:r w:rsidR="006F6D5F" w:rsidRPr="00CF18BC">
        <w:rPr>
          <w:rFonts w:ascii="Arial" w:hAnsi="Arial" w:cs="Arial"/>
          <w:b/>
          <w:i/>
          <w:sz w:val="22"/>
          <w:szCs w:val="22"/>
        </w:rPr>
        <w:t>10 mm</w:t>
      </w:r>
      <w:r w:rsidR="007A502B">
        <w:rPr>
          <w:rFonts w:ascii="Arial" w:hAnsi="Arial" w:cs="Arial"/>
          <w:sz w:val="22"/>
          <w:szCs w:val="22"/>
        </w:rPr>
        <w:tab/>
        <w:t xml:space="preserve">- </w:t>
      </w:r>
      <w:r w:rsidR="007C2194">
        <w:rPr>
          <w:rFonts w:ascii="Arial" w:hAnsi="Arial" w:cs="Arial"/>
          <w:sz w:val="22"/>
          <w:szCs w:val="22"/>
        </w:rPr>
        <w:t>statická metóda GNSS s pripojením na body ŠPS, resp. aktívne body GZA (referenčné stanice služby SKPOS)</w:t>
      </w:r>
    </w:p>
    <w:p w14:paraId="60D25E1D" w14:textId="132C02E4" w:rsidR="00257894" w:rsidRDefault="00C34BE4" w:rsidP="00957797">
      <w:pPr>
        <w:pStyle w:val="Zkladntext3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CF18BC">
        <w:rPr>
          <w:rFonts w:ascii="Arial" w:hAnsi="Arial" w:cs="Arial"/>
          <w:b/>
          <w:i/>
          <w:sz w:val="22"/>
          <w:szCs w:val="22"/>
        </w:rPr>
        <w:t>m</w:t>
      </w:r>
      <w:r w:rsidRPr="00CF18BC">
        <w:rPr>
          <w:rFonts w:ascii="Arial" w:hAnsi="Arial" w:cs="Arial"/>
          <w:b/>
          <w:i/>
          <w:sz w:val="22"/>
          <w:szCs w:val="22"/>
          <w:vertAlign w:val="subscript"/>
        </w:rPr>
        <w:t>H</w:t>
      </w:r>
      <w:proofErr w:type="spellEnd"/>
      <w:r w:rsidRPr="00CF18BC">
        <w:rPr>
          <w:rFonts w:ascii="Arial" w:hAnsi="Arial" w:cs="Arial"/>
          <w:b/>
          <w:sz w:val="22"/>
          <w:szCs w:val="22"/>
        </w:rPr>
        <w:t xml:space="preserve"> ≤</w:t>
      </w:r>
      <w:r w:rsidRPr="00CF18BC">
        <w:rPr>
          <w:rFonts w:ascii="Arial" w:hAnsi="Arial" w:cs="Arial"/>
          <w:b/>
          <w:i/>
          <w:sz w:val="22"/>
          <w:szCs w:val="22"/>
        </w:rPr>
        <w:t xml:space="preserve"> </w:t>
      </w:r>
      <w:r w:rsidR="004F6FEF" w:rsidRPr="00CF18BC">
        <w:rPr>
          <w:rFonts w:ascii="Arial" w:hAnsi="Arial" w:cs="Arial"/>
          <w:b/>
          <w:i/>
          <w:sz w:val="22"/>
          <w:szCs w:val="22"/>
        </w:rPr>
        <w:t>5</w:t>
      </w:r>
      <w:r w:rsidRPr="00CF18BC">
        <w:rPr>
          <w:rFonts w:ascii="Arial" w:hAnsi="Arial" w:cs="Arial"/>
          <w:b/>
          <w:i/>
          <w:sz w:val="22"/>
          <w:szCs w:val="22"/>
        </w:rPr>
        <w:t xml:space="preserve"> mm</w:t>
      </w:r>
      <w:r w:rsidR="00840B94">
        <w:rPr>
          <w:rFonts w:ascii="Arial" w:hAnsi="Arial" w:cs="Arial"/>
          <w:sz w:val="22"/>
          <w:szCs w:val="22"/>
        </w:rPr>
        <w:tab/>
        <w:t>- geometrická nivelácia</w:t>
      </w:r>
      <w:r w:rsidR="005B1702">
        <w:rPr>
          <w:rFonts w:ascii="Arial" w:hAnsi="Arial" w:cs="Arial"/>
          <w:sz w:val="22"/>
          <w:szCs w:val="22"/>
        </w:rPr>
        <w:t xml:space="preserve"> s pripojením na body ŠNS</w:t>
      </w:r>
    </w:p>
    <w:p w14:paraId="1A7797EF" w14:textId="6750FE75" w:rsidR="00C31CD7" w:rsidRDefault="0090779F" w:rsidP="00863961">
      <w:pPr>
        <w:pStyle w:val="Zkladntext3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Prehľadný náčrt </w:t>
      </w:r>
      <w:r w:rsidR="00027E3B">
        <w:rPr>
          <w:rFonts w:ascii="Arial" w:hAnsi="Arial" w:cs="Arial"/>
          <w:sz w:val="22"/>
          <w:szCs w:val="22"/>
        </w:rPr>
        <w:t xml:space="preserve">bodov </w:t>
      </w:r>
      <w:r w:rsidR="007D08B7">
        <w:rPr>
          <w:rFonts w:ascii="Arial" w:hAnsi="Arial" w:cs="Arial"/>
          <w:sz w:val="22"/>
          <w:szCs w:val="22"/>
        </w:rPr>
        <w:t xml:space="preserve">ZVS, </w:t>
      </w:r>
      <w:r>
        <w:rPr>
          <w:rFonts w:ascii="Arial" w:hAnsi="Arial" w:cs="Arial"/>
          <w:sz w:val="22"/>
          <w:szCs w:val="22"/>
        </w:rPr>
        <w:t>ŠPS, ŠNS</w:t>
      </w:r>
      <w:r w:rsidR="00FC236C">
        <w:rPr>
          <w:rFonts w:ascii="Arial" w:hAnsi="Arial" w:cs="Arial"/>
          <w:sz w:val="22"/>
          <w:szCs w:val="22"/>
        </w:rPr>
        <w:t xml:space="preserve"> a okolitých referenčných staníc služby SKPOS</w:t>
      </w:r>
      <w:r w:rsidR="008F2FF3">
        <w:rPr>
          <w:rFonts w:ascii="Arial" w:hAnsi="Arial" w:cs="Arial"/>
          <w:sz w:val="22"/>
          <w:szCs w:val="22"/>
        </w:rPr>
        <w:t xml:space="preserve">, ako navrhovaných bodov GZA, vhodných na </w:t>
      </w:r>
      <w:r w:rsidR="00F15022">
        <w:rPr>
          <w:rFonts w:ascii="Arial" w:hAnsi="Arial" w:cs="Arial"/>
          <w:sz w:val="22"/>
          <w:szCs w:val="22"/>
        </w:rPr>
        <w:t>určenie priestorovej polohy bodov ZVS,</w:t>
      </w:r>
      <w:r w:rsidR="00FC236C">
        <w:rPr>
          <w:rFonts w:ascii="Arial" w:hAnsi="Arial" w:cs="Arial"/>
          <w:sz w:val="22"/>
          <w:szCs w:val="22"/>
        </w:rPr>
        <w:t xml:space="preserve"> sa nachádza </w:t>
      </w:r>
      <w:r w:rsidR="00445B89">
        <w:rPr>
          <w:rFonts w:ascii="Arial" w:hAnsi="Arial" w:cs="Arial"/>
          <w:sz w:val="22"/>
          <w:szCs w:val="22"/>
        </w:rPr>
        <w:t xml:space="preserve">v analógovej forme v mierke 1 : </w:t>
      </w:r>
      <w:r w:rsidR="00D62BEC">
        <w:rPr>
          <w:rFonts w:ascii="Arial" w:hAnsi="Arial" w:cs="Arial"/>
          <w:sz w:val="22"/>
          <w:szCs w:val="22"/>
        </w:rPr>
        <w:t>5</w:t>
      </w:r>
      <w:r w:rsidR="00445B89">
        <w:rPr>
          <w:rFonts w:ascii="Arial" w:hAnsi="Arial" w:cs="Arial"/>
          <w:sz w:val="22"/>
          <w:szCs w:val="22"/>
        </w:rPr>
        <w:t> 000 v </w:t>
      </w:r>
      <w:r w:rsidR="00445B89" w:rsidRPr="00FF6BB2">
        <w:rPr>
          <w:rFonts w:ascii="Arial" w:hAnsi="Arial" w:cs="Arial"/>
          <w:bCs/>
          <w:i/>
          <w:iCs/>
          <w:sz w:val="22"/>
          <w:szCs w:val="22"/>
        </w:rPr>
        <w:t xml:space="preserve">Prílohe č. </w:t>
      </w:r>
      <w:r w:rsidR="00C74328">
        <w:rPr>
          <w:rFonts w:ascii="Arial" w:hAnsi="Arial" w:cs="Arial"/>
          <w:bCs/>
          <w:i/>
          <w:iCs/>
          <w:sz w:val="22"/>
          <w:szCs w:val="22"/>
        </w:rPr>
        <w:t>7.</w:t>
      </w:r>
      <w:r w:rsidR="003D4BC1" w:rsidRPr="00FF6BB2">
        <w:rPr>
          <w:rFonts w:ascii="Arial" w:hAnsi="Arial" w:cs="Arial"/>
          <w:bCs/>
          <w:i/>
          <w:iCs/>
          <w:sz w:val="22"/>
          <w:szCs w:val="22"/>
        </w:rPr>
        <w:t>4</w:t>
      </w:r>
      <w:r w:rsidR="00863961">
        <w:rPr>
          <w:rFonts w:ascii="Arial" w:hAnsi="Arial" w:cs="Arial"/>
          <w:sz w:val="22"/>
          <w:szCs w:val="22"/>
        </w:rPr>
        <w:t>.</w:t>
      </w:r>
    </w:p>
    <w:p w14:paraId="2DD49673" w14:textId="0DBF64D4" w:rsidR="00257894" w:rsidRPr="001256F9" w:rsidRDefault="00257894" w:rsidP="002D05FF">
      <w:pPr>
        <w:numPr>
          <w:ilvl w:val="0"/>
          <w:numId w:val="1"/>
        </w:numPr>
        <w:shd w:val="pct15" w:color="auto" w:fill="FFFFFF"/>
        <w:spacing w:before="240" w:after="120"/>
        <w:ind w:left="357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Vyžadovaná relatívna </w:t>
      </w:r>
      <w:r w:rsidR="004C59CF">
        <w:rPr>
          <w:rFonts w:ascii="Arial" w:hAnsi="Arial" w:cs="Arial"/>
          <w:b/>
          <w:sz w:val="24"/>
          <w:szCs w:val="24"/>
        </w:rPr>
        <w:t xml:space="preserve">priestorová </w:t>
      </w:r>
      <w:r>
        <w:rPr>
          <w:rFonts w:ascii="Arial" w:hAnsi="Arial" w:cs="Arial"/>
          <w:b/>
          <w:sz w:val="24"/>
          <w:szCs w:val="24"/>
        </w:rPr>
        <w:t>presnosť určenia bodov</w:t>
      </w:r>
      <w:r w:rsidR="00D47C7B">
        <w:rPr>
          <w:rFonts w:ascii="Arial" w:hAnsi="Arial" w:cs="Arial"/>
          <w:b/>
          <w:sz w:val="24"/>
          <w:szCs w:val="24"/>
        </w:rPr>
        <w:t>, potrebná na realizáciu stavby</w:t>
      </w:r>
    </w:p>
    <w:p w14:paraId="3BD2584E" w14:textId="4542FDB7" w:rsidR="0034356A" w:rsidRDefault="00257894" w:rsidP="00257894">
      <w:pPr>
        <w:pStyle w:val="Zkladntext3"/>
        <w:jc w:val="both"/>
        <w:rPr>
          <w:rFonts w:ascii="Arial" w:hAnsi="Arial" w:cs="Arial"/>
          <w:sz w:val="22"/>
          <w:szCs w:val="22"/>
        </w:rPr>
      </w:pPr>
      <w:r w:rsidRPr="007A2492">
        <w:rPr>
          <w:rFonts w:ascii="Arial" w:hAnsi="Arial" w:cs="Arial"/>
          <w:sz w:val="22"/>
          <w:szCs w:val="22"/>
        </w:rPr>
        <w:tab/>
      </w:r>
      <w:r w:rsidR="00B443C3">
        <w:rPr>
          <w:rFonts w:ascii="Arial" w:hAnsi="Arial" w:cs="Arial"/>
          <w:sz w:val="22"/>
          <w:szCs w:val="22"/>
        </w:rPr>
        <w:t>Pre samotnú realizáciu stavby</w:t>
      </w:r>
      <w:r w:rsidR="00CE413F">
        <w:rPr>
          <w:rFonts w:ascii="Arial" w:hAnsi="Arial" w:cs="Arial"/>
          <w:sz w:val="22"/>
          <w:szCs w:val="22"/>
        </w:rPr>
        <w:t xml:space="preserve"> s prihliadnutím na dodržanie aj tých najprísnejších dovolených odchýlok pre </w:t>
      </w:r>
      <w:r w:rsidR="001B0F6E">
        <w:rPr>
          <w:rFonts w:ascii="Arial" w:hAnsi="Arial" w:cs="Arial"/>
          <w:sz w:val="22"/>
          <w:szCs w:val="22"/>
        </w:rPr>
        <w:t xml:space="preserve">geodetické činnosti má primárny vplyv </w:t>
      </w:r>
      <w:r w:rsidR="00AD49FA">
        <w:rPr>
          <w:rFonts w:ascii="Arial" w:hAnsi="Arial" w:cs="Arial"/>
          <w:sz w:val="22"/>
          <w:szCs w:val="22"/>
        </w:rPr>
        <w:t xml:space="preserve">vnútorná presnosť bodov ZVS, </w:t>
      </w:r>
      <w:proofErr w:type="spellStart"/>
      <w:r w:rsidR="00AD49FA">
        <w:rPr>
          <w:rFonts w:ascii="Arial" w:hAnsi="Arial" w:cs="Arial"/>
          <w:sz w:val="22"/>
          <w:szCs w:val="22"/>
        </w:rPr>
        <w:t>t.j</w:t>
      </w:r>
      <w:proofErr w:type="spellEnd"/>
      <w:r w:rsidR="00AD49FA">
        <w:rPr>
          <w:rFonts w:ascii="Arial" w:hAnsi="Arial" w:cs="Arial"/>
          <w:sz w:val="22"/>
          <w:szCs w:val="22"/>
        </w:rPr>
        <w:t>. relatívne vzťahy medzi bodmi (uhly, dĺžky, prevýšenia).</w:t>
      </w:r>
      <w:r w:rsidR="00C3130D">
        <w:rPr>
          <w:rFonts w:ascii="Arial" w:hAnsi="Arial" w:cs="Arial"/>
          <w:sz w:val="22"/>
          <w:szCs w:val="22"/>
        </w:rPr>
        <w:t xml:space="preserve"> Kým absolútna presnosť bodov ZVS</w:t>
      </w:r>
      <w:r w:rsidR="00244E2A">
        <w:rPr>
          <w:rFonts w:ascii="Arial" w:hAnsi="Arial" w:cs="Arial"/>
          <w:sz w:val="22"/>
          <w:szCs w:val="22"/>
        </w:rPr>
        <w:t xml:space="preserve"> hovorí o</w:t>
      </w:r>
      <w:r w:rsidR="00B50E24">
        <w:rPr>
          <w:rFonts w:ascii="Arial" w:hAnsi="Arial" w:cs="Arial"/>
          <w:sz w:val="22"/>
          <w:szCs w:val="22"/>
        </w:rPr>
        <w:t xml:space="preserve"> absolútnom </w:t>
      </w:r>
      <w:r w:rsidR="00244E2A">
        <w:rPr>
          <w:rFonts w:ascii="Arial" w:hAnsi="Arial" w:cs="Arial"/>
          <w:sz w:val="22"/>
          <w:szCs w:val="22"/>
        </w:rPr>
        <w:t xml:space="preserve">umiestnení ZVS v rámci referenčného rámca, resp. </w:t>
      </w:r>
      <w:r w:rsidR="00B50E24">
        <w:rPr>
          <w:rFonts w:ascii="Arial" w:hAnsi="Arial" w:cs="Arial"/>
          <w:sz w:val="22"/>
          <w:szCs w:val="22"/>
        </w:rPr>
        <w:t xml:space="preserve">záväzných </w:t>
      </w:r>
      <w:r w:rsidR="00B50E24">
        <w:rPr>
          <w:rFonts w:ascii="Arial" w:hAnsi="Arial" w:cs="Arial"/>
          <w:sz w:val="22"/>
          <w:szCs w:val="22"/>
        </w:rPr>
        <w:lastRenderedPageBreak/>
        <w:t>súradnicových systémov</w:t>
      </w:r>
      <w:r w:rsidR="00A217C0">
        <w:rPr>
          <w:rFonts w:ascii="Arial" w:hAnsi="Arial" w:cs="Arial"/>
          <w:sz w:val="22"/>
          <w:szCs w:val="22"/>
        </w:rPr>
        <w:t xml:space="preserve">, relatívna presnosť </w:t>
      </w:r>
      <w:r w:rsidR="00A86067">
        <w:rPr>
          <w:rFonts w:ascii="Arial" w:hAnsi="Arial" w:cs="Arial"/>
          <w:sz w:val="22"/>
          <w:szCs w:val="22"/>
        </w:rPr>
        <w:t xml:space="preserve">priamo ovplyvňuje presnosť </w:t>
      </w:r>
      <w:r w:rsidR="00E014F7">
        <w:rPr>
          <w:rFonts w:ascii="Arial" w:hAnsi="Arial" w:cs="Arial"/>
          <w:sz w:val="22"/>
          <w:szCs w:val="22"/>
        </w:rPr>
        <w:t xml:space="preserve">jednotlivých </w:t>
      </w:r>
      <w:r w:rsidR="00A86067">
        <w:rPr>
          <w:rFonts w:ascii="Arial" w:hAnsi="Arial" w:cs="Arial"/>
          <w:sz w:val="22"/>
          <w:szCs w:val="22"/>
        </w:rPr>
        <w:t>geodetických činností p</w:t>
      </w:r>
      <w:r w:rsidR="0060159C">
        <w:rPr>
          <w:rFonts w:ascii="Arial" w:hAnsi="Arial" w:cs="Arial"/>
          <w:sz w:val="22"/>
          <w:szCs w:val="22"/>
        </w:rPr>
        <w:t>red, po</w:t>
      </w:r>
      <w:r w:rsidR="00622AB8">
        <w:rPr>
          <w:rFonts w:ascii="Arial" w:hAnsi="Arial" w:cs="Arial"/>
          <w:sz w:val="22"/>
          <w:szCs w:val="22"/>
        </w:rPr>
        <w:t>čas a po realizácii samotnej stavby</w:t>
      </w:r>
      <w:r w:rsidR="00E014F7">
        <w:rPr>
          <w:rFonts w:ascii="Arial" w:hAnsi="Arial" w:cs="Arial"/>
          <w:sz w:val="22"/>
          <w:szCs w:val="22"/>
        </w:rPr>
        <w:t xml:space="preserve"> (vytýčenie, meranie</w:t>
      </w:r>
      <w:r w:rsidR="005C67D0">
        <w:rPr>
          <w:rFonts w:ascii="Arial" w:hAnsi="Arial" w:cs="Arial"/>
          <w:sz w:val="22"/>
          <w:szCs w:val="22"/>
        </w:rPr>
        <w:t xml:space="preserve"> DSVS, monitoring vodorovných a zvislých posunov stavebných objektov atď.)</w:t>
      </w:r>
      <w:r w:rsidR="00A414B9">
        <w:rPr>
          <w:rFonts w:ascii="Arial" w:hAnsi="Arial" w:cs="Arial"/>
          <w:sz w:val="22"/>
          <w:szCs w:val="22"/>
        </w:rPr>
        <w:t>.</w:t>
      </w:r>
    </w:p>
    <w:p w14:paraId="360C3CE2" w14:textId="27D7BD3C" w:rsidR="00A414B9" w:rsidRDefault="00A414B9" w:rsidP="00257894">
      <w:pPr>
        <w:pStyle w:val="Zkladntext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FE517E">
        <w:rPr>
          <w:rFonts w:ascii="Arial" w:hAnsi="Arial" w:cs="Arial"/>
          <w:sz w:val="22"/>
          <w:szCs w:val="22"/>
        </w:rPr>
        <w:t>Navrhované p</w:t>
      </w:r>
      <w:r w:rsidR="00635747">
        <w:rPr>
          <w:rFonts w:ascii="Arial" w:hAnsi="Arial" w:cs="Arial"/>
          <w:sz w:val="22"/>
          <w:szCs w:val="22"/>
        </w:rPr>
        <w:t>arametre</w:t>
      </w:r>
      <w:r>
        <w:rPr>
          <w:rFonts w:ascii="Arial" w:hAnsi="Arial" w:cs="Arial"/>
          <w:sz w:val="22"/>
          <w:szCs w:val="22"/>
        </w:rPr>
        <w:t xml:space="preserve"> relatívn</w:t>
      </w:r>
      <w:r w:rsidR="00635747">
        <w:rPr>
          <w:rFonts w:ascii="Arial" w:hAnsi="Arial" w:cs="Arial"/>
          <w:sz w:val="22"/>
          <w:szCs w:val="22"/>
        </w:rPr>
        <w:t>ej</w:t>
      </w:r>
      <w:r>
        <w:rPr>
          <w:rFonts w:ascii="Arial" w:hAnsi="Arial" w:cs="Arial"/>
          <w:sz w:val="22"/>
          <w:szCs w:val="22"/>
        </w:rPr>
        <w:t xml:space="preserve"> presnos</w:t>
      </w:r>
      <w:r w:rsidR="00635747">
        <w:rPr>
          <w:rFonts w:ascii="Arial" w:hAnsi="Arial" w:cs="Arial"/>
          <w:sz w:val="22"/>
          <w:szCs w:val="22"/>
        </w:rPr>
        <w:t>ti</w:t>
      </w:r>
      <w:r>
        <w:rPr>
          <w:rFonts w:ascii="Arial" w:hAnsi="Arial" w:cs="Arial"/>
          <w:sz w:val="22"/>
          <w:szCs w:val="22"/>
        </w:rPr>
        <w:t xml:space="preserve"> určenia priestorovej polohy</w:t>
      </w:r>
      <w:r w:rsidR="007B2720">
        <w:rPr>
          <w:rFonts w:ascii="Arial" w:hAnsi="Arial" w:cs="Arial"/>
          <w:sz w:val="22"/>
          <w:szCs w:val="22"/>
        </w:rPr>
        <w:t xml:space="preserve"> bodov ZVS</w:t>
      </w:r>
      <w:r w:rsidR="00635747">
        <w:rPr>
          <w:rFonts w:ascii="Arial" w:hAnsi="Arial" w:cs="Arial"/>
          <w:sz w:val="22"/>
          <w:szCs w:val="22"/>
        </w:rPr>
        <w:t xml:space="preserve">, </w:t>
      </w:r>
      <w:r w:rsidR="00CD654F">
        <w:rPr>
          <w:rFonts w:ascii="Arial" w:hAnsi="Arial" w:cs="Arial"/>
          <w:sz w:val="22"/>
          <w:szCs w:val="22"/>
        </w:rPr>
        <w:t xml:space="preserve">ktoré </w:t>
      </w:r>
      <w:r w:rsidR="00A505CE">
        <w:rPr>
          <w:rFonts w:ascii="Arial" w:hAnsi="Arial" w:cs="Arial"/>
          <w:sz w:val="22"/>
          <w:szCs w:val="22"/>
        </w:rPr>
        <w:t>je možné spresniť o rád presnejšími metódami určenia priestorovej polohy</w:t>
      </w:r>
      <w:r w:rsidR="00B9200F">
        <w:rPr>
          <w:rFonts w:ascii="Arial" w:hAnsi="Arial" w:cs="Arial"/>
          <w:sz w:val="22"/>
          <w:szCs w:val="22"/>
        </w:rPr>
        <w:t xml:space="preserve"> a</w:t>
      </w:r>
      <w:r w:rsidR="00D23AF9">
        <w:rPr>
          <w:rFonts w:ascii="Arial" w:hAnsi="Arial" w:cs="Arial"/>
          <w:sz w:val="22"/>
          <w:szCs w:val="22"/>
        </w:rPr>
        <w:t xml:space="preserve"> vhodnými modelmi vyrovnania </w:t>
      </w:r>
      <w:proofErr w:type="spellStart"/>
      <w:r w:rsidR="009E119F">
        <w:rPr>
          <w:rFonts w:ascii="Arial" w:hAnsi="Arial" w:cs="Arial"/>
          <w:sz w:val="22"/>
          <w:szCs w:val="22"/>
        </w:rPr>
        <w:t>terestrických</w:t>
      </w:r>
      <w:proofErr w:type="spellEnd"/>
      <w:r w:rsidR="009E119F">
        <w:rPr>
          <w:rFonts w:ascii="Arial" w:hAnsi="Arial" w:cs="Arial"/>
          <w:sz w:val="22"/>
          <w:szCs w:val="22"/>
        </w:rPr>
        <w:t xml:space="preserve"> (y, x) a nivelačných (H) meraní</w:t>
      </w:r>
      <w:r w:rsidR="000015E9">
        <w:rPr>
          <w:rFonts w:ascii="Arial" w:hAnsi="Arial" w:cs="Arial"/>
          <w:sz w:val="22"/>
          <w:szCs w:val="22"/>
        </w:rPr>
        <w:t xml:space="preserve"> pri vhodnom zvolení vybraných bodov ZVS pre </w:t>
      </w:r>
      <w:r w:rsidR="0089110C">
        <w:rPr>
          <w:rFonts w:ascii="Arial" w:hAnsi="Arial" w:cs="Arial"/>
          <w:sz w:val="22"/>
          <w:szCs w:val="22"/>
        </w:rPr>
        <w:t>zafixovanie absolútnej polohy bodov celej ZVS:</w:t>
      </w:r>
    </w:p>
    <w:p w14:paraId="0441A3FB" w14:textId="61E90FE5" w:rsidR="00FE517E" w:rsidRPr="00FE517E" w:rsidRDefault="00C34BE4" w:rsidP="00957797">
      <w:pPr>
        <w:pStyle w:val="Zkladntext3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CF18BC">
        <w:rPr>
          <w:rFonts w:ascii="Arial" w:hAnsi="Arial" w:cs="Arial"/>
          <w:b/>
          <w:i/>
          <w:sz w:val="22"/>
          <w:szCs w:val="22"/>
        </w:rPr>
        <w:t>m</w:t>
      </w:r>
      <w:r w:rsidRPr="00CF18BC">
        <w:rPr>
          <w:rFonts w:ascii="Arial" w:hAnsi="Arial" w:cs="Arial"/>
          <w:b/>
          <w:i/>
          <w:sz w:val="22"/>
          <w:szCs w:val="22"/>
          <w:vertAlign w:val="subscript"/>
        </w:rPr>
        <w:t>xy</w:t>
      </w:r>
      <w:proofErr w:type="spellEnd"/>
      <w:r w:rsidRPr="00CF18BC">
        <w:rPr>
          <w:rFonts w:ascii="Arial" w:hAnsi="Arial" w:cs="Arial"/>
          <w:b/>
          <w:sz w:val="22"/>
          <w:szCs w:val="22"/>
        </w:rPr>
        <w:t xml:space="preserve"> ≤ </w:t>
      </w:r>
      <w:r w:rsidRPr="00CF18BC">
        <w:rPr>
          <w:rFonts w:ascii="Arial" w:hAnsi="Arial" w:cs="Arial"/>
          <w:b/>
          <w:i/>
          <w:sz w:val="22"/>
          <w:szCs w:val="22"/>
        </w:rPr>
        <w:t>5 mm</w:t>
      </w:r>
      <w:r w:rsidR="00FE517E">
        <w:rPr>
          <w:rFonts w:ascii="Arial" w:hAnsi="Arial" w:cs="Arial"/>
          <w:sz w:val="22"/>
          <w:szCs w:val="22"/>
        </w:rPr>
        <w:tab/>
        <w:t xml:space="preserve">- </w:t>
      </w:r>
      <w:r w:rsidR="00460ED7">
        <w:rPr>
          <w:rFonts w:ascii="Arial" w:hAnsi="Arial" w:cs="Arial"/>
          <w:sz w:val="22"/>
          <w:szCs w:val="22"/>
        </w:rPr>
        <w:t>priestorová polárna metóda</w:t>
      </w:r>
    </w:p>
    <w:p w14:paraId="773B024F" w14:textId="20A77C48" w:rsidR="00257894" w:rsidRDefault="004F6FEF" w:rsidP="00957797">
      <w:pPr>
        <w:pStyle w:val="Zkladntext3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CF18BC">
        <w:rPr>
          <w:rFonts w:ascii="Arial" w:hAnsi="Arial" w:cs="Arial"/>
          <w:b/>
          <w:i/>
          <w:sz w:val="22"/>
          <w:szCs w:val="22"/>
        </w:rPr>
        <w:t>m</w:t>
      </w:r>
      <w:r w:rsidRPr="00CF18BC">
        <w:rPr>
          <w:rFonts w:ascii="Arial" w:hAnsi="Arial" w:cs="Arial"/>
          <w:b/>
          <w:i/>
          <w:sz w:val="22"/>
          <w:szCs w:val="22"/>
          <w:vertAlign w:val="subscript"/>
        </w:rPr>
        <w:t>H</w:t>
      </w:r>
      <w:proofErr w:type="spellEnd"/>
      <w:r w:rsidRPr="00CF18BC">
        <w:rPr>
          <w:rFonts w:ascii="Arial" w:hAnsi="Arial" w:cs="Arial"/>
          <w:b/>
          <w:sz w:val="22"/>
          <w:szCs w:val="22"/>
        </w:rPr>
        <w:t xml:space="preserve"> ≤</w:t>
      </w:r>
      <w:r w:rsidRPr="00CF18BC">
        <w:rPr>
          <w:rFonts w:ascii="Arial" w:hAnsi="Arial" w:cs="Arial"/>
          <w:b/>
          <w:i/>
          <w:sz w:val="22"/>
          <w:szCs w:val="22"/>
        </w:rPr>
        <w:t xml:space="preserve"> </w:t>
      </w:r>
      <w:r w:rsidR="00E05665" w:rsidRPr="00CF18BC">
        <w:rPr>
          <w:rFonts w:ascii="Arial" w:hAnsi="Arial" w:cs="Arial"/>
          <w:b/>
          <w:i/>
          <w:sz w:val="22"/>
          <w:szCs w:val="22"/>
        </w:rPr>
        <w:t>2</w:t>
      </w:r>
      <w:r w:rsidRPr="00CF18BC">
        <w:rPr>
          <w:rFonts w:ascii="Arial" w:hAnsi="Arial" w:cs="Arial"/>
          <w:b/>
          <w:i/>
          <w:sz w:val="22"/>
          <w:szCs w:val="22"/>
        </w:rPr>
        <w:t xml:space="preserve"> mm</w:t>
      </w:r>
      <w:r w:rsidR="006D1C5A">
        <w:rPr>
          <w:rFonts w:ascii="Arial" w:hAnsi="Arial" w:cs="Arial"/>
          <w:sz w:val="22"/>
          <w:szCs w:val="22"/>
        </w:rPr>
        <w:tab/>
        <w:t>- geometrická nivelácia</w:t>
      </w:r>
    </w:p>
    <w:p w14:paraId="58931DD9" w14:textId="085CCD24" w:rsidR="008D7B0E" w:rsidRPr="001256F9" w:rsidRDefault="008D7B0E" w:rsidP="002D05FF">
      <w:pPr>
        <w:numPr>
          <w:ilvl w:val="0"/>
          <w:numId w:val="1"/>
        </w:numPr>
        <w:shd w:val="pct15" w:color="auto" w:fill="FFFFFF"/>
        <w:spacing w:before="240" w:after="120"/>
        <w:ind w:left="357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Návrh metódy merania, výpočtu a</w:t>
      </w:r>
      <w:r w:rsidR="00B814A1">
        <w:rPr>
          <w:rFonts w:ascii="Arial" w:hAnsi="Arial" w:cs="Arial"/>
          <w:b/>
          <w:sz w:val="24"/>
          <w:szCs w:val="24"/>
        </w:rPr>
        <w:t> určenia parametrov siete</w:t>
      </w:r>
    </w:p>
    <w:p w14:paraId="738536C5" w14:textId="3BCBA27C" w:rsidR="008D7B0E" w:rsidRDefault="008D7B0E" w:rsidP="008D7B0E">
      <w:pPr>
        <w:pStyle w:val="Zkladntext3"/>
        <w:jc w:val="both"/>
        <w:rPr>
          <w:rFonts w:ascii="Arial" w:hAnsi="Arial" w:cs="Arial"/>
          <w:sz w:val="22"/>
          <w:szCs w:val="22"/>
        </w:rPr>
      </w:pPr>
      <w:r w:rsidRPr="007A2492">
        <w:rPr>
          <w:rFonts w:ascii="Arial" w:hAnsi="Arial" w:cs="Arial"/>
          <w:sz w:val="22"/>
          <w:szCs w:val="22"/>
        </w:rPr>
        <w:tab/>
      </w:r>
      <w:r w:rsidR="00B01CD8">
        <w:rPr>
          <w:rFonts w:ascii="Arial" w:hAnsi="Arial" w:cs="Arial"/>
          <w:sz w:val="22"/>
          <w:szCs w:val="22"/>
        </w:rPr>
        <w:t xml:space="preserve">Pre zabezpečenie vyššie uvedených </w:t>
      </w:r>
      <w:r w:rsidR="00407CE7">
        <w:rPr>
          <w:rFonts w:ascii="Arial" w:hAnsi="Arial" w:cs="Arial"/>
          <w:sz w:val="22"/>
          <w:szCs w:val="22"/>
        </w:rPr>
        <w:t xml:space="preserve">presností určenia </w:t>
      </w:r>
      <w:r w:rsidR="005019C4">
        <w:rPr>
          <w:rFonts w:ascii="Arial" w:hAnsi="Arial" w:cs="Arial"/>
          <w:sz w:val="22"/>
          <w:szCs w:val="22"/>
        </w:rPr>
        <w:t xml:space="preserve">priestorovej polohy </w:t>
      </w:r>
      <w:r w:rsidR="00407CE7">
        <w:rPr>
          <w:rFonts w:ascii="Arial" w:hAnsi="Arial" w:cs="Arial"/>
          <w:sz w:val="22"/>
          <w:szCs w:val="22"/>
        </w:rPr>
        <w:t xml:space="preserve">bodov </w:t>
      </w:r>
      <w:r w:rsidR="00F15022">
        <w:rPr>
          <w:rFonts w:ascii="Arial" w:hAnsi="Arial" w:cs="Arial"/>
          <w:sz w:val="22"/>
          <w:szCs w:val="22"/>
        </w:rPr>
        <w:t>ZVS</w:t>
      </w:r>
      <w:r w:rsidR="00407CE7">
        <w:rPr>
          <w:rFonts w:ascii="Arial" w:hAnsi="Arial" w:cs="Arial"/>
          <w:sz w:val="22"/>
          <w:szCs w:val="22"/>
        </w:rPr>
        <w:t xml:space="preserve"> </w:t>
      </w:r>
      <w:r w:rsidR="00BA30FB">
        <w:rPr>
          <w:rFonts w:ascii="Arial" w:hAnsi="Arial" w:cs="Arial"/>
          <w:sz w:val="22"/>
          <w:szCs w:val="22"/>
        </w:rPr>
        <w:t>je navrhovaný nasledovný postup merania:</w:t>
      </w:r>
    </w:p>
    <w:p w14:paraId="5DD27F5B" w14:textId="34C40548" w:rsidR="00BA30FB" w:rsidRDefault="00117C90" w:rsidP="00117C90">
      <w:pPr>
        <w:pStyle w:val="Zkladntext3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C6621B">
        <w:rPr>
          <w:rFonts w:ascii="Arial" w:hAnsi="Arial" w:cs="Arial"/>
          <w:b/>
          <w:sz w:val="22"/>
          <w:szCs w:val="22"/>
        </w:rPr>
        <w:t>1. etapa</w:t>
      </w:r>
      <w:r>
        <w:rPr>
          <w:rFonts w:ascii="Arial" w:hAnsi="Arial" w:cs="Arial"/>
          <w:sz w:val="22"/>
          <w:szCs w:val="22"/>
        </w:rPr>
        <w:t xml:space="preserve"> – základná kostra </w:t>
      </w:r>
      <w:r w:rsidR="00BC2712">
        <w:rPr>
          <w:rFonts w:ascii="Arial" w:hAnsi="Arial" w:cs="Arial"/>
          <w:sz w:val="22"/>
          <w:szCs w:val="22"/>
        </w:rPr>
        <w:t>Z</w:t>
      </w:r>
      <w:r w:rsidR="00466F82">
        <w:rPr>
          <w:rFonts w:ascii="Arial" w:hAnsi="Arial" w:cs="Arial"/>
          <w:sz w:val="22"/>
          <w:szCs w:val="22"/>
        </w:rPr>
        <w:t>VS</w:t>
      </w:r>
      <w:r w:rsidR="00CF16B1">
        <w:rPr>
          <w:rFonts w:ascii="Arial" w:hAnsi="Arial" w:cs="Arial"/>
          <w:sz w:val="22"/>
          <w:szCs w:val="22"/>
        </w:rPr>
        <w:t xml:space="preserve">, tvorená </w:t>
      </w:r>
      <w:r w:rsidR="000F64D4">
        <w:rPr>
          <w:rFonts w:ascii="Arial" w:hAnsi="Arial" w:cs="Arial"/>
          <w:sz w:val="22"/>
          <w:szCs w:val="22"/>
        </w:rPr>
        <w:t>6</w:t>
      </w:r>
      <w:r w:rsidR="00F34957">
        <w:rPr>
          <w:rFonts w:ascii="Arial" w:hAnsi="Arial" w:cs="Arial"/>
          <w:sz w:val="22"/>
          <w:szCs w:val="22"/>
        </w:rPr>
        <w:t>-mi</w:t>
      </w:r>
      <w:r w:rsidR="00466F82">
        <w:rPr>
          <w:rFonts w:ascii="Arial" w:hAnsi="Arial" w:cs="Arial"/>
          <w:sz w:val="22"/>
          <w:szCs w:val="22"/>
        </w:rPr>
        <w:t xml:space="preserve"> </w:t>
      </w:r>
      <w:r w:rsidR="00382C50">
        <w:rPr>
          <w:rFonts w:ascii="Arial" w:hAnsi="Arial" w:cs="Arial"/>
          <w:sz w:val="22"/>
          <w:szCs w:val="22"/>
        </w:rPr>
        <w:t>bodmi ZVS</w:t>
      </w:r>
      <w:r w:rsidR="00D578CC">
        <w:rPr>
          <w:rFonts w:ascii="Arial" w:hAnsi="Arial" w:cs="Arial"/>
          <w:sz w:val="22"/>
          <w:szCs w:val="22"/>
        </w:rPr>
        <w:t xml:space="preserve"> </w:t>
      </w:r>
      <w:r w:rsidR="000B03BA">
        <w:rPr>
          <w:rFonts w:ascii="Arial" w:hAnsi="Arial" w:cs="Arial"/>
          <w:sz w:val="22"/>
          <w:szCs w:val="22"/>
        </w:rPr>
        <w:t>s</w:t>
      </w:r>
      <w:r w:rsidR="00574A8D">
        <w:rPr>
          <w:rFonts w:ascii="Arial" w:hAnsi="Arial" w:cs="Arial"/>
          <w:sz w:val="22"/>
          <w:szCs w:val="22"/>
        </w:rPr>
        <w:t xml:space="preserve"> vhodnými podmienkami lokality pre </w:t>
      </w:r>
      <w:proofErr w:type="spellStart"/>
      <w:r w:rsidR="00574A8D">
        <w:rPr>
          <w:rFonts w:ascii="Arial" w:hAnsi="Arial" w:cs="Arial"/>
          <w:sz w:val="22"/>
          <w:szCs w:val="22"/>
        </w:rPr>
        <w:t>observáciu</w:t>
      </w:r>
      <w:proofErr w:type="spellEnd"/>
      <w:r w:rsidR="00574A8D">
        <w:rPr>
          <w:rFonts w:ascii="Arial" w:hAnsi="Arial" w:cs="Arial"/>
          <w:sz w:val="22"/>
          <w:szCs w:val="22"/>
        </w:rPr>
        <w:t xml:space="preserve"> </w:t>
      </w:r>
      <w:r w:rsidR="007C05D5" w:rsidRPr="00C6621B">
        <w:rPr>
          <w:rFonts w:ascii="Arial" w:hAnsi="Arial" w:cs="Arial"/>
          <w:b/>
          <w:sz w:val="22"/>
          <w:szCs w:val="22"/>
        </w:rPr>
        <w:t xml:space="preserve">statickou </w:t>
      </w:r>
      <w:r w:rsidR="00574A8D" w:rsidRPr="00C6621B">
        <w:rPr>
          <w:rFonts w:ascii="Arial" w:hAnsi="Arial" w:cs="Arial"/>
          <w:b/>
          <w:sz w:val="22"/>
          <w:szCs w:val="22"/>
        </w:rPr>
        <w:t>metódou GNSS</w:t>
      </w:r>
      <w:r w:rsidR="00CF0AE2">
        <w:rPr>
          <w:rFonts w:ascii="Arial" w:hAnsi="Arial" w:cs="Arial"/>
          <w:sz w:val="22"/>
          <w:szCs w:val="22"/>
        </w:rPr>
        <w:t xml:space="preserve"> (dĺžka </w:t>
      </w:r>
      <w:proofErr w:type="spellStart"/>
      <w:r w:rsidR="00CF0AE2">
        <w:rPr>
          <w:rFonts w:ascii="Arial" w:hAnsi="Arial" w:cs="Arial"/>
          <w:sz w:val="22"/>
          <w:szCs w:val="22"/>
        </w:rPr>
        <w:t>observácie</w:t>
      </w:r>
      <w:proofErr w:type="spellEnd"/>
      <w:r w:rsidR="00CF0AE2">
        <w:rPr>
          <w:rFonts w:ascii="Arial" w:hAnsi="Arial" w:cs="Arial"/>
          <w:sz w:val="22"/>
          <w:szCs w:val="22"/>
        </w:rPr>
        <w:t xml:space="preserve"> 1,5 hod.)</w:t>
      </w:r>
      <w:r w:rsidR="00BF48B4">
        <w:rPr>
          <w:rFonts w:ascii="Arial" w:hAnsi="Arial" w:cs="Arial"/>
          <w:sz w:val="22"/>
          <w:szCs w:val="22"/>
        </w:rPr>
        <w:t xml:space="preserve">; body </w:t>
      </w:r>
      <w:r w:rsidR="000B03BA">
        <w:rPr>
          <w:rFonts w:ascii="Arial" w:hAnsi="Arial" w:cs="Arial"/>
          <w:sz w:val="22"/>
          <w:szCs w:val="22"/>
        </w:rPr>
        <w:t xml:space="preserve">vo vzájomnej </w:t>
      </w:r>
      <w:r w:rsidR="00BF48B4">
        <w:rPr>
          <w:rFonts w:ascii="Arial" w:hAnsi="Arial" w:cs="Arial"/>
          <w:sz w:val="22"/>
          <w:szCs w:val="22"/>
        </w:rPr>
        <w:t>vzdialen</w:t>
      </w:r>
      <w:r w:rsidR="000B03BA">
        <w:rPr>
          <w:rFonts w:ascii="Arial" w:hAnsi="Arial" w:cs="Arial"/>
          <w:sz w:val="22"/>
          <w:szCs w:val="22"/>
        </w:rPr>
        <w:t>osti</w:t>
      </w:r>
      <w:r w:rsidR="00BF48B4">
        <w:rPr>
          <w:rFonts w:ascii="Arial" w:hAnsi="Arial" w:cs="Arial"/>
          <w:sz w:val="22"/>
          <w:szCs w:val="22"/>
        </w:rPr>
        <w:t xml:space="preserve"> cca 1</w:t>
      </w:r>
      <w:r w:rsidR="00D652F3">
        <w:rPr>
          <w:rFonts w:ascii="Arial" w:hAnsi="Arial" w:cs="Arial"/>
          <w:sz w:val="22"/>
          <w:szCs w:val="22"/>
        </w:rPr>
        <w:t>,</w:t>
      </w:r>
      <w:r w:rsidR="000F64D4">
        <w:rPr>
          <w:rFonts w:ascii="Arial" w:hAnsi="Arial" w:cs="Arial"/>
          <w:sz w:val="22"/>
          <w:szCs w:val="22"/>
        </w:rPr>
        <w:t>0 - 1,2</w:t>
      </w:r>
      <w:r w:rsidR="00BF48B4">
        <w:rPr>
          <w:rFonts w:ascii="Arial" w:hAnsi="Arial" w:cs="Arial"/>
          <w:sz w:val="22"/>
          <w:szCs w:val="22"/>
        </w:rPr>
        <w:t xml:space="preserve"> km</w:t>
      </w:r>
      <w:r w:rsidR="00C0143C">
        <w:rPr>
          <w:rFonts w:ascii="Arial" w:hAnsi="Arial" w:cs="Arial"/>
          <w:sz w:val="22"/>
          <w:szCs w:val="22"/>
        </w:rPr>
        <w:t xml:space="preserve">, umiestnenie </w:t>
      </w:r>
      <w:r w:rsidR="00087A79">
        <w:rPr>
          <w:rFonts w:ascii="Arial" w:hAnsi="Arial" w:cs="Arial"/>
          <w:sz w:val="22"/>
          <w:szCs w:val="22"/>
        </w:rPr>
        <w:t xml:space="preserve">podľa možnosti </w:t>
      </w:r>
      <w:r w:rsidR="00C0143C">
        <w:rPr>
          <w:rFonts w:ascii="Arial" w:hAnsi="Arial" w:cs="Arial"/>
          <w:sz w:val="22"/>
          <w:szCs w:val="22"/>
        </w:rPr>
        <w:t xml:space="preserve">mimo </w:t>
      </w:r>
      <w:r w:rsidR="00087A79">
        <w:rPr>
          <w:rFonts w:ascii="Arial" w:hAnsi="Arial" w:cs="Arial"/>
          <w:sz w:val="22"/>
          <w:szCs w:val="22"/>
        </w:rPr>
        <w:t xml:space="preserve">priameho </w:t>
      </w:r>
      <w:r w:rsidR="00370C93">
        <w:rPr>
          <w:rFonts w:ascii="Arial" w:hAnsi="Arial" w:cs="Arial"/>
          <w:sz w:val="22"/>
          <w:szCs w:val="22"/>
        </w:rPr>
        <w:t>dosahu stav</w:t>
      </w:r>
      <w:r w:rsidR="00DD3806">
        <w:rPr>
          <w:rFonts w:ascii="Arial" w:hAnsi="Arial" w:cs="Arial"/>
          <w:sz w:val="22"/>
          <w:szCs w:val="22"/>
        </w:rPr>
        <w:t>e</w:t>
      </w:r>
      <w:r w:rsidR="00370C93">
        <w:rPr>
          <w:rFonts w:ascii="Arial" w:hAnsi="Arial" w:cs="Arial"/>
          <w:sz w:val="22"/>
          <w:szCs w:val="22"/>
        </w:rPr>
        <w:t>b</w:t>
      </w:r>
      <w:r w:rsidR="00DD3806">
        <w:rPr>
          <w:rFonts w:ascii="Arial" w:hAnsi="Arial" w:cs="Arial"/>
          <w:sz w:val="22"/>
          <w:szCs w:val="22"/>
        </w:rPr>
        <w:t>ných prác</w:t>
      </w:r>
      <w:r w:rsidR="00370C93">
        <w:rPr>
          <w:rFonts w:ascii="Arial" w:hAnsi="Arial" w:cs="Arial"/>
          <w:sz w:val="22"/>
          <w:szCs w:val="22"/>
        </w:rPr>
        <w:t xml:space="preserve"> a geologicky nestabilných území pre </w:t>
      </w:r>
      <w:r w:rsidR="003E2818">
        <w:rPr>
          <w:rFonts w:ascii="Arial" w:hAnsi="Arial" w:cs="Arial"/>
          <w:sz w:val="22"/>
          <w:szCs w:val="22"/>
        </w:rPr>
        <w:t>možnosť využitia aj ako vzťažné a overovacie body</w:t>
      </w:r>
      <w:r w:rsidR="00130704">
        <w:rPr>
          <w:rFonts w:ascii="Arial" w:hAnsi="Arial" w:cs="Arial"/>
          <w:sz w:val="22"/>
          <w:szCs w:val="22"/>
        </w:rPr>
        <w:t>,</w:t>
      </w:r>
    </w:p>
    <w:p w14:paraId="6B607F81" w14:textId="084738F3" w:rsidR="00BF48B4" w:rsidRDefault="00BF48B4" w:rsidP="00117C90">
      <w:pPr>
        <w:pStyle w:val="Zkladntext3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087A79">
        <w:rPr>
          <w:rFonts w:ascii="Arial" w:hAnsi="Arial" w:cs="Arial"/>
          <w:b/>
          <w:sz w:val="22"/>
          <w:szCs w:val="22"/>
        </w:rPr>
        <w:t>2. etapa</w:t>
      </w:r>
      <w:r w:rsidR="007C05D5">
        <w:rPr>
          <w:rFonts w:ascii="Arial" w:hAnsi="Arial" w:cs="Arial"/>
          <w:sz w:val="22"/>
          <w:szCs w:val="22"/>
        </w:rPr>
        <w:t xml:space="preserve"> </w:t>
      </w:r>
      <w:r w:rsidR="00916530">
        <w:rPr>
          <w:rFonts w:ascii="Arial" w:hAnsi="Arial" w:cs="Arial"/>
          <w:sz w:val="22"/>
          <w:szCs w:val="22"/>
        </w:rPr>
        <w:t>–</w:t>
      </w:r>
      <w:r w:rsidR="007C05D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16530">
        <w:rPr>
          <w:rFonts w:ascii="Arial" w:hAnsi="Arial" w:cs="Arial"/>
          <w:sz w:val="22"/>
          <w:szCs w:val="22"/>
        </w:rPr>
        <w:t>dohustenie</w:t>
      </w:r>
      <w:proofErr w:type="spellEnd"/>
      <w:r w:rsidR="00916530">
        <w:rPr>
          <w:rFonts w:ascii="Arial" w:hAnsi="Arial" w:cs="Arial"/>
          <w:sz w:val="22"/>
          <w:szCs w:val="22"/>
        </w:rPr>
        <w:t xml:space="preserve"> bodov </w:t>
      </w:r>
      <w:r w:rsidR="00687C68">
        <w:rPr>
          <w:rFonts w:ascii="Arial" w:hAnsi="Arial" w:cs="Arial"/>
          <w:sz w:val="22"/>
          <w:szCs w:val="22"/>
        </w:rPr>
        <w:t>Z</w:t>
      </w:r>
      <w:r w:rsidR="00916530">
        <w:rPr>
          <w:rFonts w:ascii="Arial" w:hAnsi="Arial" w:cs="Arial"/>
          <w:sz w:val="22"/>
          <w:szCs w:val="22"/>
        </w:rPr>
        <w:t xml:space="preserve">VS </w:t>
      </w:r>
      <w:r w:rsidR="00223BCE">
        <w:rPr>
          <w:rFonts w:ascii="Arial" w:hAnsi="Arial" w:cs="Arial"/>
          <w:sz w:val="22"/>
          <w:szCs w:val="22"/>
        </w:rPr>
        <w:t>o</w:t>
      </w:r>
      <w:r w:rsidR="00E44F6F">
        <w:rPr>
          <w:rFonts w:ascii="Arial" w:hAnsi="Arial" w:cs="Arial"/>
          <w:sz w:val="22"/>
          <w:szCs w:val="22"/>
        </w:rPr>
        <w:t> </w:t>
      </w:r>
      <w:r w:rsidR="00223BCE">
        <w:rPr>
          <w:rFonts w:ascii="Arial" w:hAnsi="Arial" w:cs="Arial"/>
          <w:sz w:val="22"/>
          <w:szCs w:val="22"/>
        </w:rPr>
        <w:t>ďa</w:t>
      </w:r>
      <w:r w:rsidR="00E44F6F">
        <w:rPr>
          <w:rFonts w:ascii="Arial" w:hAnsi="Arial" w:cs="Arial"/>
          <w:sz w:val="22"/>
          <w:szCs w:val="22"/>
        </w:rPr>
        <w:t>l</w:t>
      </w:r>
      <w:r w:rsidR="00223BCE">
        <w:rPr>
          <w:rFonts w:ascii="Arial" w:hAnsi="Arial" w:cs="Arial"/>
          <w:sz w:val="22"/>
          <w:szCs w:val="22"/>
        </w:rPr>
        <w:t>ších</w:t>
      </w:r>
      <w:r w:rsidR="00E44F6F">
        <w:rPr>
          <w:rFonts w:ascii="Arial" w:hAnsi="Arial" w:cs="Arial"/>
          <w:sz w:val="22"/>
          <w:szCs w:val="22"/>
        </w:rPr>
        <w:t xml:space="preserve"> </w:t>
      </w:r>
      <w:r w:rsidR="004C4037">
        <w:rPr>
          <w:rFonts w:ascii="Arial" w:hAnsi="Arial" w:cs="Arial"/>
          <w:sz w:val="22"/>
          <w:szCs w:val="22"/>
        </w:rPr>
        <w:t>13</w:t>
      </w:r>
      <w:r w:rsidR="00E44F6F">
        <w:rPr>
          <w:rFonts w:ascii="Arial" w:hAnsi="Arial" w:cs="Arial"/>
          <w:sz w:val="22"/>
          <w:szCs w:val="22"/>
        </w:rPr>
        <w:t xml:space="preserve"> bodov</w:t>
      </w:r>
      <w:r w:rsidR="00D047F2">
        <w:rPr>
          <w:rFonts w:ascii="Arial" w:hAnsi="Arial" w:cs="Arial"/>
          <w:sz w:val="22"/>
          <w:szCs w:val="22"/>
        </w:rPr>
        <w:t xml:space="preserve"> </w:t>
      </w:r>
      <w:r w:rsidR="004F76F3">
        <w:rPr>
          <w:rFonts w:ascii="Arial" w:hAnsi="Arial" w:cs="Arial"/>
          <w:sz w:val="22"/>
          <w:szCs w:val="22"/>
        </w:rPr>
        <w:t xml:space="preserve">určených </w:t>
      </w:r>
      <w:r w:rsidR="004F76F3" w:rsidRPr="00087A79">
        <w:rPr>
          <w:rFonts w:ascii="Arial" w:hAnsi="Arial" w:cs="Arial"/>
          <w:b/>
          <w:sz w:val="22"/>
          <w:szCs w:val="22"/>
        </w:rPr>
        <w:t>priestorovou polárnou metódou</w:t>
      </w:r>
      <w:r w:rsidR="00CF0AE2" w:rsidRPr="00087A79">
        <w:rPr>
          <w:rFonts w:ascii="Arial" w:hAnsi="Arial" w:cs="Arial"/>
          <w:b/>
          <w:sz w:val="22"/>
          <w:szCs w:val="22"/>
        </w:rPr>
        <w:t xml:space="preserve"> a geometrickou niveláciou</w:t>
      </w:r>
      <w:r w:rsidR="00901252">
        <w:rPr>
          <w:rFonts w:ascii="Arial" w:hAnsi="Arial" w:cs="Arial"/>
          <w:sz w:val="22"/>
          <w:szCs w:val="22"/>
        </w:rPr>
        <w:t xml:space="preserve"> s cieľom dosiahnuť hustotu bodov ZVS </w:t>
      </w:r>
      <w:r w:rsidR="0019704E">
        <w:rPr>
          <w:rFonts w:ascii="Arial" w:hAnsi="Arial" w:cs="Arial"/>
          <w:sz w:val="22"/>
          <w:szCs w:val="22"/>
        </w:rPr>
        <w:t xml:space="preserve">každých cca </w:t>
      </w:r>
      <w:r w:rsidR="00382C50">
        <w:rPr>
          <w:rFonts w:ascii="Arial" w:hAnsi="Arial" w:cs="Arial"/>
          <w:sz w:val="22"/>
          <w:szCs w:val="22"/>
        </w:rPr>
        <w:t>5</w:t>
      </w:r>
      <w:r w:rsidR="006A0396">
        <w:rPr>
          <w:rFonts w:ascii="Arial" w:hAnsi="Arial" w:cs="Arial"/>
          <w:sz w:val="22"/>
          <w:szCs w:val="22"/>
        </w:rPr>
        <w:t>00</w:t>
      </w:r>
      <w:r w:rsidR="001B64F9">
        <w:rPr>
          <w:rFonts w:ascii="Arial" w:hAnsi="Arial" w:cs="Arial"/>
          <w:sz w:val="22"/>
          <w:szCs w:val="22"/>
        </w:rPr>
        <w:t xml:space="preserve"> </w:t>
      </w:r>
      <w:r w:rsidR="0019704E">
        <w:rPr>
          <w:rFonts w:ascii="Arial" w:hAnsi="Arial" w:cs="Arial"/>
          <w:sz w:val="22"/>
          <w:szCs w:val="22"/>
        </w:rPr>
        <w:t>m</w:t>
      </w:r>
      <w:r w:rsidR="00CF0AE2" w:rsidRPr="005368A3">
        <w:rPr>
          <w:rFonts w:ascii="Arial" w:hAnsi="Arial" w:cs="Arial"/>
          <w:sz w:val="22"/>
          <w:szCs w:val="22"/>
        </w:rPr>
        <w:t>;</w:t>
      </w:r>
      <w:r w:rsidR="00CF0AE2" w:rsidRPr="00ED2897">
        <w:rPr>
          <w:rFonts w:ascii="Arial" w:hAnsi="Arial" w:cs="Arial"/>
          <w:color w:val="FF0000"/>
          <w:sz w:val="22"/>
          <w:szCs w:val="22"/>
        </w:rPr>
        <w:t xml:space="preserve"> </w:t>
      </w:r>
      <w:r w:rsidR="003477D4">
        <w:rPr>
          <w:rFonts w:ascii="Arial" w:hAnsi="Arial" w:cs="Arial"/>
          <w:sz w:val="22"/>
          <w:szCs w:val="22"/>
        </w:rPr>
        <w:t xml:space="preserve">umiestnenie </w:t>
      </w:r>
      <w:r w:rsidR="001A2FCC">
        <w:rPr>
          <w:rFonts w:ascii="Arial" w:hAnsi="Arial" w:cs="Arial"/>
          <w:sz w:val="22"/>
          <w:szCs w:val="22"/>
        </w:rPr>
        <w:t xml:space="preserve">podľa možnosti </w:t>
      </w:r>
      <w:r w:rsidR="003477D4">
        <w:rPr>
          <w:rFonts w:ascii="Arial" w:hAnsi="Arial" w:cs="Arial"/>
          <w:sz w:val="22"/>
          <w:szCs w:val="22"/>
        </w:rPr>
        <w:t xml:space="preserve">mimo </w:t>
      </w:r>
      <w:r w:rsidR="00A304E6">
        <w:rPr>
          <w:rFonts w:ascii="Arial" w:hAnsi="Arial" w:cs="Arial"/>
          <w:sz w:val="22"/>
          <w:szCs w:val="22"/>
        </w:rPr>
        <w:t>priameho dosahu stavebných prác a geologicky nestabilných území pre možnosť využitia aj ako vzťažné a overovacie body</w:t>
      </w:r>
      <w:r w:rsidR="00130704">
        <w:rPr>
          <w:rFonts w:ascii="Arial" w:hAnsi="Arial" w:cs="Arial"/>
          <w:sz w:val="22"/>
          <w:szCs w:val="22"/>
        </w:rPr>
        <w:t>,</w:t>
      </w:r>
    </w:p>
    <w:p w14:paraId="4388C557" w14:textId="0B21BAF0" w:rsidR="001B64F9" w:rsidRPr="000369FC" w:rsidRDefault="005B35AF" w:rsidP="001B64F9">
      <w:pPr>
        <w:pStyle w:val="Zkladntext3"/>
        <w:ind w:firstLine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Všetky body </w:t>
      </w:r>
      <w:r w:rsidR="00EF6EE1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 xml:space="preserve">VS </w:t>
      </w:r>
      <w:r w:rsidR="007E3520">
        <w:rPr>
          <w:rFonts w:ascii="Arial" w:hAnsi="Arial" w:cs="Arial"/>
          <w:sz w:val="22"/>
          <w:szCs w:val="22"/>
        </w:rPr>
        <w:t xml:space="preserve">musia mať svoju priestorovú polohu určenú </w:t>
      </w:r>
      <w:r w:rsidR="002B151A">
        <w:rPr>
          <w:rFonts w:ascii="Arial" w:hAnsi="Arial" w:cs="Arial"/>
          <w:sz w:val="22"/>
          <w:szCs w:val="22"/>
        </w:rPr>
        <w:t xml:space="preserve">tak, aby spĺňali </w:t>
      </w:r>
      <w:r w:rsidR="0070131F">
        <w:rPr>
          <w:rFonts w:ascii="Arial" w:hAnsi="Arial" w:cs="Arial"/>
          <w:sz w:val="22"/>
          <w:szCs w:val="22"/>
        </w:rPr>
        <w:t xml:space="preserve">požadované </w:t>
      </w:r>
      <w:r w:rsidR="002B151A">
        <w:rPr>
          <w:rFonts w:ascii="Arial" w:hAnsi="Arial" w:cs="Arial"/>
          <w:sz w:val="22"/>
          <w:szCs w:val="22"/>
        </w:rPr>
        <w:t xml:space="preserve">charakteristiky </w:t>
      </w:r>
      <w:r w:rsidR="00F633CE">
        <w:rPr>
          <w:rFonts w:ascii="Arial" w:hAnsi="Arial" w:cs="Arial"/>
          <w:sz w:val="22"/>
          <w:szCs w:val="22"/>
        </w:rPr>
        <w:t>absolútnej presnosti (n</w:t>
      </w:r>
      <w:r w:rsidR="003306A8">
        <w:rPr>
          <w:rFonts w:ascii="Arial" w:hAnsi="Arial" w:cs="Arial"/>
          <w:sz w:val="22"/>
          <w:szCs w:val="22"/>
        </w:rPr>
        <w:t>ad</w:t>
      </w:r>
      <w:r w:rsidR="00F633CE">
        <w:rPr>
          <w:rFonts w:ascii="Arial" w:hAnsi="Arial" w:cs="Arial"/>
          <w:sz w:val="22"/>
          <w:szCs w:val="22"/>
        </w:rPr>
        <w:t>väznosť na referenčné systémy)</w:t>
      </w:r>
      <w:r w:rsidR="00D34F4D">
        <w:rPr>
          <w:rFonts w:ascii="Arial" w:hAnsi="Arial" w:cs="Arial"/>
          <w:sz w:val="22"/>
          <w:szCs w:val="22"/>
        </w:rPr>
        <w:t xml:space="preserve"> aj relatívnej presnosti (vnútorná presnosť </w:t>
      </w:r>
      <w:r w:rsidR="00EF6EE1">
        <w:rPr>
          <w:rFonts w:ascii="Arial" w:hAnsi="Arial" w:cs="Arial"/>
          <w:sz w:val="22"/>
          <w:szCs w:val="22"/>
        </w:rPr>
        <w:t>Z</w:t>
      </w:r>
      <w:r w:rsidR="00D34F4D">
        <w:rPr>
          <w:rFonts w:ascii="Arial" w:hAnsi="Arial" w:cs="Arial"/>
          <w:sz w:val="22"/>
          <w:szCs w:val="22"/>
        </w:rPr>
        <w:t xml:space="preserve">VS), potrebnej pre </w:t>
      </w:r>
      <w:r w:rsidR="003306A8">
        <w:rPr>
          <w:rFonts w:ascii="Arial" w:hAnsi="Arial" w:cs="Arial"/>
          <w:sz w:val="22"/>
          <w:szCs w:val="22"/>
        </w:rPr>
        <w:t>realizáciu stavby.</w:t>
      </w:r>
      <w:r w:rsidR="001B64F9">
        <w:rPr>
          <w:rFonts w:ascii="Arial" w:hAnsi="Arial" w:cs="Arial"/>
          <w:sz w:val="22"/>
          <w:szCs w:val="22"/>
        </w:rPr>
        <w:t xml:space="preserve"> Pri návrhu ZVS vychádzame zo siete PMB (pomocné meračské body), ktoré boli stabilizované a určené v rámci </w:t>
      </w:r>
      <w:proofErr w:type="spellStart"/>
      <w:r w:rsidR="001B64F9">
        <w:rPr>
          <w:rFonts w:ascii="Arial" w:hAnsi="Arial" w:cs="Arial"/>
          <w:sz w:val="22"/>
          <w:szCs w:val="22"/>
        </w:rPr>
        <w:t>predrealizačného</w:t>
      </w:r>
      <w:proofErr w:type="spellEnd"/>
      <w:r w:rsidR="001B64F9">
        <w:rPr>
          <w:rFonts w:ascii="Arial" w:hAnsi="Arial" w:cs="Arial"/>
          <w:sz w:val="22"/>
          <w:szCs w:val="22"/>
        </w:rPr>
        <w:t xml:space="preserve"> mapovanie „</w:t>
      </w:r>
      <w:r w:rsidR="0047759F">
        <w:rPr>
          <w:rFonts w:ascii="Arial" w:hAnsi="Arial"/>
          <w:b/>
          <w:sz w:val="22"/>
        </w:rPr>
        <w:t xml:space="preserve">Margecany – Červená Skala, KRŽZ km 87,437 – 92,272, </w:t>
      </w:r>
      <w:proofErr w:type="spellStart"/>
      <w:r w:rsidR="0047759F">
        <w:rPr>
          <w:rFonts w:ascii="Arial" w:hAnsi="Arial"/>
          <w:b/>
          <w:sz w:val="22"/>
        </w:rPr>
        <w:t>dĺ</w:t>
      </w:r>
      <w:proofErr w:type="spellEnd"/>
      <w:r w:rsidR="0047759F">
        <w:rPr>
          <w:rFonts w:ascii="Arial" w:hAnsi="Arial"/>
          <w:b/>
          <w:sz w:val="22"/>
        </w:rPr>
        <w:t xml:space="preserve">. 4,835 km  </w:t>
      </w:r>
      <w:r w:rsidR="001B64F9">
        <w:rPr>
          <w:rFonts w:ascii="Arial" w:hAnsi="Arial"/>
          <w:b/>
          <w:sz w:val="22"/>
        </w:rPr>
        <w:t xml:space="preserve">– </w:t>
      </w:r>
      <w:r w:rsidR="001B64F9" w:rsidRPr="000369FC">
        <w:rPr>
          <w:rFonts w:ascii="Arial" w:hAnsi="Arial"/>
          <w:bCs/>
          <w:sz w:val="22"/>
        </w:rPr>
        <w:t xml:space="preserve">Geodetická dokumentácia – časť </w:t>
      </w:r>
      <w:r w:rsidR="0047759F">
        <w:rPr>
          <w:rFonts w:ascii="Arial" w:hAnsi="Arial"/>
          <w:bCs/>
          <w:sz w:val="22"/>
        </w:rPr>
        <w:t>I</w:t>
      </w:r>
      <w:r w:rsidR="001B64F9" w:rsidRPr="000369FC">
        <w:rPr>
          <w:rFonts w:ascii="Arial" w:hAnsi="Arial"/>
          <w:bCs/>
          <w:sz w:val="22"/>
        </w:rPr>
        <w:t>, 0</w:t>
      </w:r>
      <w:r w:rsidR="0047759F">
        <w:rPr>
          <w:rFonts w:ascii="Arial" w:hAnsi="Arial"/>
          <w:bCs/>
          <w:sz w:val="22"/>
        </w:rPr>
        <w:t>3</w:t>
      </w:r>
      <w:r w:rsidR="001B64F9" w:rsidRPr="000369FC">
        <w:rPr>
          <w:rFonts w:ascii="Arial" w:hAnsi="Arial"/>
          <w:bCs/>
          <w:sz w:val="22"/>
        </w:rPr>
        <w:t>/202</w:t>
      </w:r>
      <w:r w:rsidR="0047759F">
        <w:rPr>
          <w:rFonts w:ascii="Arial" w:hAnsi="Arial"/>
          <w:bCs/>
          <w:sz w:val="22"/>
        </w:rPr>
        <w:t>0</w:t>
      </w:r>
      <w:r w:rsidR="001B64F9" w:rsidRPr="000369FC">
        <w:rPr>
          <w:rFonts w:ascii="Arial" w:hAnsi="Arial"/>
          <w:bCs/>
          <w:sz w:val="22"/>
        </w:rPr>
        <w:t>, GEOKOD, s.r.o.“</w:t>
      </w:r>
      <w:r w:rsidR="001B64F9">
        <w:rPr>
          <w:rFonts w:ascii="Arial" w:hAnsi="Arial"/>
          <w:bCs/>
          <w:sz w:val="22"/>
        </w:rPr>
        <w:t xml:space="preserve">  Bod V</w:t>
      </w:r>
      <w:r w:rsidR="00593AAC">
        <w:rPr>
          <w:rFonts w:ascii="Arial" w:hAnsi="Arial"/>
          <w:bCs/>
          <w:sz w:val="22"/>
        </w:rPr>
        <w:t>S0</w:t>
      </w:r>
      <w:r w:rsidR="001B64F9">
        <w:rPr>
          <w:rFonts w:ascii="Arial" w:hAnsi="Arial"/>
          <w:bCs/>
          <w:sz w:val="22"/>
        </w:rPr>
        <w:t>1</w:t>
      </w:r>
      <w:r w:rsidR="00593AAC">
        <w:rPr>
          <w:rFonts w:ascii="Arial" w:hAnsi="Arial"/>
          <w:bCs/>
          <w:sz w:val="22"/>
        </w:rPr>
        <w:t>.1</w:t>
      </w:r>
      <w:r w:rsidR="001B64F9">
        <w:rPr>
          <w:rFonts w:ascii="Arial" w:hAnsi="Arial"/>
          <w:bCs/>
          <w:sz w:val="22"/>
        </w:rPr>
        <w:t xml:space="preserve"> = 500</w:t>
      </w:r>
      <w:r w:rsidR="00593AAC">
        <w:rPr>
          <w:rFonts w:ascii="Arial" w:hAnsi="Arial"/>
          <w:bCs/>
          <w:sz w:val="22"/>
        </w:rPr>
        <w:t>1</w:t>
      </w:r>
      <w:r w:rsidR="001B64F9">
        <w:rPr>
          <w:rFonts w:ascii="Arial" w:hAnsi="Arial"/>
          <w:bCs/>
          <w:sz w:val="22"/>
        </w:rPr>
        <w:t>, VS</w:t>
      </w:r>
      <w:r w:rsidR="00593AAC">
        <w:rPr>
          <w:rFonts w:ascii="Arial" w:hAnsi="Arial"/>
          <w:bCs/>
          <w:sz w:val="22"/>
        </w:rPr>
        <w:t>01.2</w:t>
      </w:r>
      <w:r w:rsidR="001B64F9">
        <w:rPr>
          <w:rFonts w:ascii="Arial" w:hAnsi="Arial"/>
          <w:bCs/>
          <w:sz w:val="22"/>
        </w:rPr>
        <w:t>=5</w:t>
      </w:r>
      <w:r w:rsidR="00593AAC">
        <w:rPr>
          <w:rFonts w:ascii="Arial" w:hAnsi="Arial"/>
          <w:bCs/>
          <w:sz w:val="22"/>
        </w:rPr>
        <w:t>002</w:t>
      </w:r>
      <w:r w:rsidR="001B64F9">
        <w:rPr>
          <w:rFonts w:ascii="Arial" w:hAnsi="Arial"/>
          <w:bCs/>
          <w:sz w:val="22"/>
        </w:rPr>
        <w:t>, VS</w:t>
      </w:r>
      <w:r w:rsidR="00593AAC">
        <w:rPr>
          <w:rFonts w:ascii="Arial" w:hAnsi="Arial"/>
          <w:bCs/>
          <w:sz w:val="22"/>
        </w:rPr>
        <w:t>13.1</w:t>
      </w:r>
      <w:r w:rsidR="001B64F9">
        <w:rPr>
          <w:rFonts w:ascii="Arial" w:hAnsi="Arial"/>
          <w:bCs/>
          <w:sz w:val="22"/>
        </w:rPr>
        <w:t>=5</w:t>
      </w:r>
      <w:r w:rsidR="00593AAC">
        <w:rPr>
          <w:rFonts w:ascii="Arial" w:hAnsi="Arial"/>
          <w:bCs/>
          <w:sz w:val="22"/>
        </w:rPr>
        <w:t>061</w:t>
      </w:r>
      <w:r w:rsidR="001B64F9">
        <w:rPr>
          <w:rFonts w:ascii="Arial" w:hAnsi="Arial"/>
          <w:bCs/>
          <w:sz w:val="22"/>
        </w:rPr>
        <w:t>, VS</w:t>
      </w:r>
      <w:r w:rsidR="00593AAC">
        <w:rPr>
          <w:rFonts w:ascii="Arial" w:hAnsi="Arial"/>
          <w:bCs/>
          <w:sz w:val="22"/>
        </w:rPr>
        <w:t>13.2</w:t>
      </w:r>
      <w:r w:rsidR="001B64F9">
        <w:rPr>
          <w:rFonts w:ascii="Arial" w:hAnsi="Arial"/>
          <w:bCs/>
          <w:sz w:val="22"/>
        </w:rPr>
        <w:t>=5</w:t>
      </w:r>
      <w:r w:rsidR="00593AAC">
        <w:rPr>
          <w:rFonts w:ascii="Arial" w:hAnsi="Arial"/>
          <w:bCs/>
          <w:sz w:val="22"/>
        </w:rPr>
        <w:t>060</w:t>
      </w:r>
      <w:r w:rsidR="001B64F9">
        <w:rPr>
          <w:rFonts w:ascii="Arial" w:hAnsi="Arial"/>
          <w:bCs/>
          <w:sz w:val="22"/>
        </w:rPr>
        <w:t>.</w:t>
      </w:r>
    </w:p>
    <w:p w14:paraId="37CC6126" w14:textId="71076B27" w:rsidR="00314B60" w:rsidRDefault="00314B60" w:rsidP="00E3786B">
      <w:pPr>
        <w:pStyle w:val="Zkladntext3"/>
        <w:ind w:firstLine="720"/>
        <w:jc w:val="both"/>
        <w:rPr>
          <w:rFonts w:ascii="Arial" w:hAnsi="Arial" w:cs="Arial"/>
          <w:sz w:val="22"/>
          <w:szCs w:val="22"/>
        </w:rPr>
      </w:pPr>
    </w:p>
    <w:p w14:paraId="7A39DAA1" w14:textId="61C8F2CC" w:rsidR="00F643A1" w:rsidRDefault="002645C8" w:rsidP="00F75FF6">
      <w:pPr>
        <w:pStyle w:val="Zkladntext3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Pre určenie </w:t>
      </w:r>
      <w:r w:rsidR="00A07DD0">
        <w:rPr>
          <w:rFonts w:ascii="Arial" w:hAnsi="Arial" w:cs="Arial"/>
          <w:sz w:val="22"/>
          <w:szCs w:val="22"/>
        </w:rPr>
        <w:t>priestorovej polohy bodov ZVS v 1. etape</w:t>
      </w:r>
      <w:r w:rsidR="00F61550">
        <w:rPr>
          <w:rFonts w:ascii="Arial" w:hAnsi="Arial" w:cs="Arial"/>
          <w:sz w:val="22"/>
          <w:szCs w:val="22"/>
        </w:rPr>
        <w:t xml:space="preserve"> </w:t>
      </w:r>
      <w:r w:rsidR="00CF3E8C">
        <w:rPr>
          <w:rFonts w:ascii="Arial" w:hAnsi="Arial" w:cs="Arial"/>
          <w:sz w:val="22"/>
          <w:szCs w:val="22"/>
        </w:rPr>
        <w:t>je kvôli dosiahnutiu požadovanej absolútnej presnosti</w:t>
      </w:r>
      <w:r w:rsidR="006A781A">
        <w:rPr>
          <w:rFonts w:ascii="Arial" w:hAnsi="Arial" w:cs="Arial"/>
          <w:sz w:val="22"/>
          <w:szCs w:val="22"/>
        </w:rPr>
        <w:t xml:space="preserve"> </w:t>
      </w:r>
      <w:r w:rsidR="00FA0704">
        <w:rPr>
          <w:rFonts w:ascii="Arial" w:hAnsi="Arial" w:cs="Arial"/>
          <w:sz w:val="22"/>
          <w:szCs w:val="22"/>
        </w:rPr>
        <w:t xml:space="preserve">odporúčané použiť </w:t>
      </w:r>
      <w:r w:rsidR="00FA0704" w:rsidRPr="00976158">
        <w:rPr>
          <w:rFonts w:ascii="Arial" w:hAnsi="Arial" w:cs="Arial"/>
          <w:b/>
          <w:sz w:val="22"/>
          <w:szCs w:val="22"/>
        </w:rPr>
        <w:t>statickú metódu GNSS</w:t>
      </w:r>
      <w:r w:rsidR="00A0093D">
        <w:rPr>
          <w:rFonts w:ascii="Arial" w:hAnsi="Arial" w:cs="Arial"/>
          <w:sz w:val="22"/>
          <w:szCs w:val="22"/>
        </w:rPr>
        <w:t xml:space="preserve"> v dĺžke trvania 1,5 hod. na každom </w:t>
      </w:r>
      <w:proofErr w:type="spellStart"/>
      <w:r w:rsidR="00A0093D">
        <w:rPr>
          <w:rFonts w:ascii="Arial" w:hAnsi="Arial" w:cs="Arial"/>
          <w:sz w:val="22"/>
          <w:szCs w:val="22"/>
        </w:rPr>
        <w:t>observovanom</w:t>
      </w:r>
      <w:proofErr w:type="spellEnd"/>
      <w:r w:rsidR="00A0093D">
        <w:rPr>
          <w:rFonts w:ascii="Arial" w:hAnsi="Arial" w:cs="Arial"/>
          <w:sz w:val="22"/>
          <w:szCs w:val="22"/>
        </w:rPr>
        <w:t xml:space="preserve"> bode</w:t>
      </w:r>
      <w:r w:rsidR="0007042A">
        <w:rPr>
          <w:rFonts w:ascii="Arial" w:hAnsi="Arial" w:cs="Arial"/>
          <w:sz w:val="22"/>
          <w:szCs w:val="22"/>
        </w:rPr>
        <w:t xml:space="preserve">, pričom </w:t>
      </w:r>
      <w:r w:rsidR="00394C6D">
        <w:rPr>
          <w:rFonts w:ascii="Arial" w:hAnsi="Arial" w:cs="Arial"/>
          <w:sz w:val="22"/>
          <w:szCs w:val="22"/>
        </w:rPr>
        <w:t xml:space="preserve">pripojenie </w:t>
      </w:r>
      <w:r w:rsidR="00B40AB5">
        <w:rPr>
          <w:rFonts w:ascii="Arial" w:hAnsi="Arial" w:cs="Arial"/>
          <w:sz w:val="22"/>
          <w:szCs w:val="22"/>
        </w:rPr>
        <w:t xml:space="preserve">na referenčný rámec </w:t>
      </w:r>
      <w:r w:rsidR="00FE61F0">
        <w:rPr>
          <w:rFonts w:ascii="Arial" w:hAnsi="Arial" w:cs="Arial"/>
          <w:sz w:val="22"/>
          <w:szCs w:val="22"/>
        </w:rPr>
        <w:t>–</w:t>
      </w:r>
      <w:r w:rsidR="00B40AB5">
        <w:rPr>
          <w:rFonts w:ascii="Arial" w:hAnsi="Arial" w:cs="Arial"/>
          <w:sz w:val="22"/>
          <w:szCs w:val="22"/>
        </w:rPr>
        <w:t xml:space="preserve"> </w:t>
      </w:r>
      <w:r w:rsidR="00FE61F0">
        <w:rPr>
          <w:rFonts w:ascii="Arial" w:hAnsi="Arial" w:cs="Arial"/>
          <w:sz w:val="22"/>
          <w:szCs w:val="22"/>
        </w:rPr>
        <w:t>súradnicový systém ETRS89</w:t>
      </w:r>
      <w:r w:rsidR="00A4761B">
        <w:rPr>
          <w:rFonts w:ascii="Arial" w:hAnsi="Arial" w:cs="Arial"/>
          <w:sz w:val="22"/>
          <w:szCs w:val="22"/>
        </w:rPr>
        <w:t xml:space="preserve"> – bude zabezpečené pomocou ak</w:t>
      </w:r>
      <w:r w:rsidR="009A48E9">
        <w:rPr>
          <w:rFonts w:ascii="Arial" w:hAnsi="Arial" w:cs="Arial"/>
          <w:sz w:val="22"/>
          <w:szCs w:val="22"/>
        </w:rPr>
        <w:t>tívnych GZA (referenčná stanica služby SKPOS v </w:t>
      </w:r>
      <w:r w:rsidR="002C1C3B">
        <w:rPr>
          <w:rFonts w:ascii="Arial" w:hAnsi="Arial" w:cs="Arial"/>
          <w:sz w:val="22"/>
          <w:szCs w:val="22"/>
        </w:rPr>
        <w:t>Telgárte</w:t>
      </w:r>
      <w:r w:rsidR="009A48E9">
        <w:rPr>
          <w:rFonts w:ascii="Arial" w:hAnsi="Arial" w:cs="Arial"/>
          <w:sz w:val="22"/>
          <w:szCs w:val="22"/>
        </w:rPr>
        <w:t xml:space="preserve"> – „</w:t>
      </w:r>
      <w:r w:rsidR="002C1C3B">
        <w:rPr>
          <w:rFonts w:ascii="Arial" w:hAnsi="Arial" w:cs="Arial"/>
          <w:b/>
          <w:sz w:val="22"/>
          <w:szCs w:val="22"/>
        </w:rPr>
        <w:t>TELG</w:t>
      </w:r>
      <w:r w:rsidR="009A48E9">
        <w:rPr>
          <w:rFonts w:ascii="Arial" w:hAnsi="Arial" w:cs="Arial"/>
          <w:sz w:val="22"/>
          <w:szCs w:val="22"/>
        </w:rPr>
        <w:t>“</w:t>
      </w:r>
      <w:r w:rsidR="00B84AFB">
        <w:rPr>
          <w:rFonts w:ascii="Arial" w:hAnsi="Arial" w:cs="Arial"/>
          <w:sz w:val="22"/>
          <w:szCs w:val="22"/>
        </w:rPr>
        <w:t>)</w:t>
      </w:r>
      <w:r w:rsidR="003776C7">
        <w:rPr>
          <w:rFonts w:ascii="Arial" w:hAnsi="Arial" w:cs="Arial"/>
          <w:sz w:val="22"/>
          <w:szCs w:val="22"/>
        </w:rPr>
        <w:t xml:space="preserve"> a </w:t>
      </w:r>
      <w:r w:rsidR="00905034" w:rsidRPr="002C3157">
        <w:rPr>
          <w:rFonts w:ascii="Arial" w:hAnsi="Arial" w:cs="Arial"/>
          <w:sz w:val="22"/>
          <w:szCs w:val="22"/>
        </w:rPr>
        <w:t>združen</w:t>
      </w:r>
      <w:r w:rsidR="00AE47B5" w:rsidRPr="002C3157">
        <w:rPr>
          <w:rFonts w:ascii="Arial" w:hAnsi="Arial" w:cs="Arial"/>
          <w:sz w:val="22"/>
          <w:szCs w:val="22"/>
        </w:rPr>
        <w:t>ého</w:t>
      </w:r>
      <w:r w:rsidR="00905034" w:rsidRPr="002C3157">
        <w:rPr>
          <w:rFonts w:ascii="Arial" w:hAnsi="Arial" w:cs="Arial"/>
          <w:sz w:val="22"/>
          <w:szCs w:val="22"/>
        </w:rPr>
        <w:t xml:space="preserve"> </w:t>
      </w:r>
      <w:r w:rsidR="009C2E25" w:rsidRPr="002C3157">
        <w:rPr>
          <w:rFonts w:ascii="Arial" w:hAnsi="Arial" w:cs="Arial"/>
          <w:sz w:val="22"/>
          <w:szCs w:val="22"/>
        </w:rPr>
        <w:t>bod</w:t>
      </w:r>
      <w:r w:rsidR="00AE47B5" w:rsidRPr="002C3157">
        <w:rPr>
          <w:rFonts w:ascii="Arial" w:hAnsi="Arial" w:cs="Arial"/>
          <w:sz w:val="22"/>
          <w:szCs w:val="22"/>
        </w:rPr>
        <w:t>u</w:t>
      </w:r>
      <w:r w:rsidR="009C2E25" w:rsidRPr="002C3157">
        <w:rPr>
          <w:rFonts w:ascii="Arial" w:hAnsi="Arial" w:cs="Arial"/>
          <w:sz w:val="22"/>
          <w:szCs w:val="22"/>
        </w:rPr>
        <w:t xml:space="preserve"> ŠPS</w:t>
      </w:r>
      <w:r w:rsidR="00776AE4" w:rsidRPr="002C3157">
        <w:rPr>
          <w:rFonts w:ascii="Arial" w:hAnsi="Arial" w:cs="Arial"/>
          <w:sz w:val="22"/>
          <w:szCs w:val="22"/>
        </w:rPr>
        <w:t xml:space="preserve"> a ŠNS č. </w:t>
      </w:r>
      <w:r w:rsidR="002C1C3B">
        <w:rPr>
          <w:rFonts w:ascii="Arial" w:hAnsi="Arial" w:cs="Arial"/>
          <w:b/>
          <w:sz w:val="22"/>
          <w:szCs w:val="22"/>
        </w:rPr>
        <w:t>FI</w:t>
      </w:r>
      <w:r w:rsidR="00776AE4" w:rsidRPr="002C3157">
        <w:rPr>
          <w:rFonts w:ascii="Arial" w:hAnsi="Arial" w:cs="Arial"/>
          <w:b/>
          <w:sz w:val="22"/>
          <w:szCs w:val="22"/>
        </w:rPr>
        <w:t>-</w:t>
      </w:r>
      <w:r w:rsidR="002C1C3B">
        <w:rPr>
          <w:rFonts w:ascii="Arial" w:hAnsi="Arial" w:cs="Arial"/>
          <w:b/>
          <w:sz w:val="22"/>
          <w:szCs w:val="22"/>
        </w:rPr>
        <w:t>782</w:t>
      </w:r>
      <w:r w:rsidR="00561AAC">
        <w:rPr>
          <w:rFonts w:ascii="Arial" w:hAnsi="Arial" w:cs="Arial"/>
          <w:sz w:val="22"/>
          <w:szCs w:val="22"/>
        </w:rPr>
        <w:t>.</w:t>
      </w:r>
      <w:r w:rsidR="00E3786B">
        <w:rPr>
          <w:rFonts w:ascii="Arial" w:hAnsi="Arial" w:cs="Arial"/>
          <w:sz w:val="22"/>
          <w:szCs w:val="22"/>
        </w:rPr>
        <w:t xml:space="preserve"> </w:t>
      </w:r>
      <w:r w:rsidR="003E5158">
        <w:rPr>
          <w:rFonts w:ascii="Arial" w:hAnsi="Arial" w:cs="Arial"/>
          <w:sz w:val="22"/>
          <w:szCs w:val="22"/>
        </w:rPr>
        <w:t>Rozmiestnenie bodov GZA</w:t>
      </w:r>
      <w:r w:rsidR="00AA3D74">
        <w:rPr>
          <w:rFonts w:ascii="Arial" w:hAnsi="Arial" w:cs="Arial"/>
          <w:sz w:val="22"/>
          <w:szCs w:val="22"/>
        </w:rPr>
        <w:t xml:space="preserve">, navrhovaných pre </w:t>
      </w:r>
      <w:r w:rsidR="00545CF0">
        <w:rPr>
          <w:rFonts w:ascii="Arial" w:hAnsi="Arial" w:cs="Arial"/>
          <w:sz w:val="22"/>
          <w:szCs w:val="22"/>
        </w:rPr>
        <w:t>meranie statickou metódou GNSS,</w:t>
      </w:r>
      <w:r w:rsidR="003E5158">
        <w:rPr>
          <w:rFonts w:ascii="Arial" w:hAnsi="Arial" w:cs="Arial"/>
          <w:sz w:val="22"/>
          <w:szCs w:val="22"/>
        </w:rPr>
        <w:t xml:space="preserve"> je zrejmé z</w:t>
      </w:r>
      <w:r w:rsidR="0001248C">
        <w:rPr>
          <w:rFonts w:ascii="Arial" w:hAnsi="Arial" w:cs="Arial"/>
          <w:sz w:val="22"/>
          <w:szCs w:val="22"/>
        </w:rPr>
        <w:t> </w:t>
      </w:r>
      <w:r w:rsidR="0001248C" w:rsidRPr="0001248C">
        <w:rPr>
          <w:rFonts w:ascii="Arial" w:hAnsi="Arial" w:cs="Arial"/>
          <w:i/>
          <w:iCs/>
          <w:sz w:val="22"/>
          <w:szCs w:val="22"/>
        </w:rPr>
        <w:t>Prílohy č.4</w:t>
      </w:r>
      <w:r w:rsidR="0001248C">
        <w:rPr>
          <w:rFonts w:ascii="Arial" w:hAnsi="Arial" w:cs="Arial"/>
          <w:sz w:val="22"/>
          <w:szCs w:val="22"/>
        </w:rPr>
        <w:t>.</w:t>
      </w:r>
    </w:p>
    <w:p w14:paraId="5BF2581D" w14:textId="376ADE76" w:rsidR="008F0306" w:rsidRDefault="008F0306" w:rsidP="00F75FF6">
      <w:pPr>
        <w:pStyle w:val="Zkladntext3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GNSS meran</w:t>
      </w:r>
      <w:r w:rsidR="00CB257C">
        <w:rPr>
          <w:rFonts w:ascii="Arial" w:hAnsi="Arial" w:cs="Arial"/>
          <w:sz w:val="22"/>
          <w:szCs w:val="22"/>
        </w:rPr>
        <w:t>ia bodov 1. etapy budú spracova</w:t>
      </w:r>
      <w:r w:rsidR="00E63242">
        <w:rPr>
          <w:rFonts w:ascii="Arial" w:hAnsi="Arial" w:cs="Arial"/>
          <w:sz w:val="22"/>
          <w:szCs w:val="22"/>
        </w:rPr>
        <w:t xml:space="preserve">né formou </w:t>
      </w:r>
      <w:proofErr w:type="spellStart"/>
      <w:r w:rsidR="00E63242">
        <w:rPr>
          <w:rFonts w:ascii="Arial" w:hAnsi="Arial" w:cs="Arial"/>
          <w:sz w:val="22"/>
          <w:szCs w:val="22"/>
        </w:rPr>
        <w:t>postprocessingu</w:t>
      </w:r>
      <w:proofErr w:type="spellEnd"/>
      <w:r w:rsidR="00F47EC6">
        <w:rPr>
          <w:rFonts w:ascii="Arial" w:hAnsi="Arial" w:cs="Arial"/>
          <w:sz w:val="22"/>
          <w:szCs w:val="22"/>
        </w:rPr>
        <w:t xml:space="preserve"> s pripojením </w:t>
      </w:r>
      <w:r w:rsidR="00C810BE">
        <w:rPr>
          <w:rFonts w:ascii="Arial" w:hAnsi="Arial" w:cs="Arial"/>
          <w:sz w:val="22"/>
          <w:szCs w:val="22"/>
        </w:rPr>
        <w:t xml:space="preserve">meraných údajov na vyššie spomínané body </w:t>
      </w:r>
      <w:r w:rsidR="00EE50B2">
        <w:rPr>
          <w:rFonts w:ascii="Arial" w:hAnsi="Arial" w:cs="Arial"/>
          <w:sz w:val="22"/>
          <w:szCs w:val="22"/>
        </w:rPr>
        <w:t>GZA (</w:t>
      </w:r>
      <w:r w:rsidR="002C24AB">
        <w:rPr>
          <w:rFonts w:ascii="Arial" w:hAnsi="Arial" w:cs="Arial"/>
          <w:sz w:val="22"/>
          <w:szCs w:val="22"/>
        </w:rPr>
        <w:t>TELG</w:t>
      </w:r>
      <w:r w:rsidR="00EE50B2">
        <w:rPr>
          <w:rFonts w:ascii="Arial" w:hAnsi="Arial" w:cs="Arial"/>
          <w:sz w:val="22"/>
          <w:szCs w:val="22"/>
        </w:rPr>
        <w:t xml:space="preserve">, </w:t>
      </w:r>
      <w:r w:rsidR="002C24AB">
        <w:rPr>
          <w:rFonts w:ascii="Arial" w:hAnsi="Arial" w:cs="Arial"/>
          <w:sz w:val="22"/>
          <w:szCs w:val="22"/>
        </w:rPr>
        <w:t>FI-782</w:t>
      </w:r>
      <w:r w:rsidR="00EE50B2">
        <w:rPr>
          <w:rFonts w:ascii="Arial" w:hAnsi="Arial" w:cs="Arial"/>
          <w:sz w:val="22"/>
          <w:szCs w:val="22"/>
        </w:rPr>
        <w:t xml:space="preserve">). Vyrovnané súradnice v systéme ETRS89 </w:t>
      </w:r>
      <w:r w:rsidR="00441330">
        <w:rPr>
          <w:rFonts w:ascii="Arial" w:hAnsi="Arial" w:cs="Arial"/>
          <w:sz w:val="22"/>
          <w:szCs w:val="22"/>
        </w:rPr>
        <w:t>budú pomocou transformačného kľúča (deterministická transformácia</w:t>
      </w:r>
      <w:r w:rsidR="00890A49">
        <w:rPr>
          <w:rFonts w:ascii="Arial" w:hAnsi="Arial" w:cs="Arial"/>
          <w:sz w:val="22"/>
          <w:szCs w:val="22"/>
        </w:rPr>
        <w:t xml:space="preserve">) Rezortnej transformačnej služby </w:t>
      </w:r>
      <w:r w:rsidR="00441330">
        <w:rPr>
          <w:rFonts w:ascii="Arial" w:hAnsi="Arial" w:cs="Arial"/>
          <w:sz w:val="22"/>
          <w:szCs w:val="22"/>
        </w:rPr>
        <w:t>následne</w:t>
      </w:r>
      <w:r w:rsidR="00890A49">
        <w:rPr>
          <w:rFonts w:ascii="Arial" w:hAnsi="Arial" w:cs="Arial"/>
          <w:sz w:val="22"/>
          <w:szCs w:val="22"/>
        </w:rPr>
        <w:t xml:space="preserve"> pretransformované do </w:t>
      </w:r>
      <w:r w:rsidR="00EE0A18">
        <w:rPr>
          <w:rFonts w:ascii="Arial" w:hAnsi="Arial" w:cs="Arial"/>
          <w:sz w:val="22"/>
          <w:szCs w:val="22"/>
        </w:rPr>
        <w:t xml:space="preserve">súradnicového systému S-JTSK v realizácii JSTK a výškového systému </w:t>
      </w:r>
      <w:proofErr w:type="spellStart"/>
      <w:r w:rsidR="00EE0A18">
        <w:rPr>
          <w:rFonts w:ascii="Arial" w:hAnsi="Arial" w:cs="Arial"/>
          <w:sz w:val="22"/>
          <w:szCs w:val="22"/>
        </w:rPr>
        <w:t>Bpv</w:t>
      </w:r>
      <w:proofErr w:type="spellEnd"/>
      <w:r w:rsidR="00EE0A18">
        <w:rPr>
          <w:rFonts w:ascii="Arial" w:hAnsi="Arial" w:cs="Arial"/>
          <w:sz w:val="22"/>
          <w:szCs w:val="22"/>
        </w:rPr>
        <w:t>.</w:t>
      </w:r>
      <w:r w:rsidR="00FF1B2F">
        <w:rPr>
          <w:rFonts w:ascii="Arial" w:hAnsi="Arial" w:cs="Arial"/>
          <w:sz w:val="22"/>
          <w:szCs w:val="22"/>
        </w:rPr>
        <w:t xml:space="preserve"> Tieto výsledné súradnice a výšky </w:t>
      </w:r>
      <w:r w:rsidR="00DC7754">
        <w:rPr>
          <w:rFonts w:ascii="Arial" w:hAnsi="Arial" w:cs="Arial"/>
          <w:sz w:val="22"/>
          <w:szCs w:val="22"/>
        </w:rPr>
        <w:t xml:space="preserve">1. etapy </w:t>
      </w:r>
      <w:r w:rsidR="00FF1B2F">
        <w:rPr>
          <w:rFonts w:ascii="Arial" w:hAnsi="Arial" w:cs="Arial"/>
          <w:sz w:val="22"/>
          <w:szCs w:val="22"/>
        </w:rPr>
        <w:t xml:space="preserve">bodov ZVS budú slúžiť pre neskoršie vyrovnanie </w:t>
      </w:r>
      <w:proofErr w:type="spellStart"/>
      <w:r w:rsidR="00FF1B2F">
        <w:rPr>
          <w:rFonts w:ascii="Arial" w:hAnsi="Arial" w:cs="Arial"/>
          <w:sz w:val="22"/>
          <w:szCs w:val="22"/>
        </w:rPr>
        <w:t>terestrických</w:t>
      </w:r>
      <w:proofErr w:type="spellEnd"/>
      <w:r w:rsidR="00FF1B2F">
        <w:rPr>
          <w:rFonts w:ascii="Arial" w:hAnsi="Arial" w:cs="Arial"/>
          <w:sz w:val="22"/>
          <w:szCs w:val="22"/>
        </w:rPr>
        <w:t xml:space="preserve"> meraní ako </w:t>
      </w:r>
      <w:r w:rsidR="00B635CC">
        <w:rPr>
          <w:rFonts w:ascii="Arial" w:hAnsi="Arial" w:cs="Arial"/>
          <w:sz w:val="22"/>
          <w:szCs w:val="22"/>
        </w:rPr>
        <w:t>fixné body</w:t>
      </w:r>
      <w:r w:rsidR="00DC7754">
        <w:rPr>
          <w:rFonts w:ascii="Arial" w:hAnsi="Arial" w:cs="Arial"/>
          <w:sz w:val="22"/>
          <w:szCs w:val="22"/>
        </w:rPr>
        <w:t xml:space="preserve"> pre </w:t>
      </w:r>
      <w:r w:rsidR="00B46AD9">
        <w:rPr>
          <w:rFonts w:ascii="Arial" w:hAnsi="Arial" w:cs="Arial"/>
          <w:sz w:val="22"/>
          <w:szCs w:val="22"/>
        </w:rPr>
        <w:t>zabezpečenie absolútnej polohy a celkovej tuhosti ZVS.</w:t>
      </w:r>
    </w:p>
    <w:p w14:paraId="0E4DDAE7" w14:textId="1F798741" w:rsidR="00DE31B3" w:rsidRDefault="00036A7B" w:rsidP="00F75FF6">
      <w:pPr>
        <w:pStyle w:val="Zkladntext3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Priestorov</w:t>
      </w:r>
      <w:r w:rsidR="00C72FFE">
        <w:rPr>
          <w:rFonts w:ascii="Arial" w:hAnsi="Arial" w:cs="Arial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 xml:space="preserve"> poloh</w:t>
      </w:r>
      <w:r w:rsidR="00366BCD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bodov ZVS</w:t>
      </w:r>
      <w:r w:rsidR="00C72FFE">
        <w:rPr>
          <w:rFonts w:ascii="Arial" w:hAnsi="Arial" w:cs="Arial"/>
          <w:sz w:val="22"/>
          <w:szCs w:val="22"/>
        </w:rPr>
        <w:t xml:space="preserve"> v 2. etape</w:t>
      </w:r>
      <w:r w:rsidR="00366BCD">
        <w:rPr>
          <w:rFonts w:ascii="Arial" w:hAnsi="Arial" w:cs="Arial"/>
          <w:sz w:val="22"/>
          <w:szCs w:val="22"/>
        </w:rPr>
        <w:t xml:space="preserve"> bude určená </w:t>
      </w:r>
      <w:proofErr w:type="spellStart"/>
      <w:r w:rsidR="00366BCD">
        <w:rPr>
          <w:rFonts w:ascii="Arial" w:hAnsi="Arial" w:cs="Arial"/>
          <w:sz w:val="22"/>
          <w:szCs w:val="22"/>
        </w:rPr>
        <w:t>terestricky</w:t>
      </w:r>
      <w:proofErr w:type="spellEnd"/>
      <w:r w:rsidR="00366BCD">
        <w:rPr>
          <w:rFonts w:ascii="Arial" w:hAnsi="Arial" w:cs="Arial"/>
          <w:sz w:val="22"/>
          <w:szCs w:val="22"/>
        </w:rPr>
        <w:t xml:space="preserve"> – priestorovou polárnou metódou</w:t>
      </w:r>
      <w:r w:rsidR="00182596">
        <w:rPr>
          <w:rFonts w:ascii="Arial" w:hAnsi="Arial" w:cs="Arial"/>
          <w:sz w:val="22"/>
          <w:szCs w:val="22"/>
        </w:rPr>
        <w:t xml:space="preserve">, </w:t>
      </w:r>
      <w:r w:rsidR="00DC2FE5">
        <w:rPr>
          <w:rFonts w:ascii="Arial" w:hAnsi="Arial" w:cs="Arial"/>
          <w:sz w:val="22"/>
          <w:szCs w:val="22"/>
        </w:rPr>
        <w:t xml:space="preserve">čím bude zabezpečená o rád vyššia relatívna presnosť určenia </w:t>
      </w:r>
      <w:r w:rsidR="00C454BF">
        <w:rPr>
          <w:rFonts w:ascii="Arial" w:hAnsi="Arial" w:cs="Arial"/>
          <w:sz w:val="22"/>
          <w:szCs w:val="22"/>
        </w:rPr>
        <w:t>polohy bodov</w:t>
      </w:r>
      <w:r w:rsidR="00AF2D35">
        <w:rPr>
          <w:rFonts w:ascii="Arial" w:hAnsi="Arial" w:cs="Arial"/>
          <w:sz w:val="22"/>
          <w:szCs w:val="22"/>
        </w:rPr>
        <w:t xml:space="preserve"> ako pri použití statickej metódy GNSS</w:t>
      </w:r>
      <w:r w:rsidR="00C454BF">
        <w:rPr>
          <w:rFonts w:ascii="Arial" w:hAnsi="Arial" w:cs="Arial"/>
          <w:sz w:val="22"/>
          <w:szCs w:val="22"/>
        </w:rPr>
        <w:t xml:space="preserve">. </w:t>
      </w:r>
      <w:r w:rsidR="004208AE">
        <w:rPr>
          <w:rFonts w:ascii="Arial" w:hAnsi="Arial" w:cs="Arial"/>
          <w:sz w:val="22"/>
          <w:szCs w:val="22"/>
        </w:rPr>
        <w:t xml:space="preserve">Vykoná sa meranie takého počtu </w:t>
      </w:r>
      <w:r w:rsidR="0010246E">
        <w:rPr>
          <w:rFonts w:ascii="Arial" w:hAnsi="Arial" w:cs="Arial"/>
          <w:sz w:val="22"/>
          <w:szCs w:val="22"/>
        </w:rPr>
        <w:t xml:space="preserve">určujúcich veličín (uhly, dĺžky, </w:t>
      </w:r>
      <w:r w:rsidR="0010246E">
        <w:rPr>
          <w:rFonts w:ascii="Arial" w:hAnsi="Arial" w:cs="Arial"/>
          <w:sz w:val="22"/>
          <w:szCs w:val="22"/>
        </w:rPr>
        <w:lastRenderedPageBreak/>
        <w:t xml:space="preserve">prevýšenia), aby </w:t>
      </w:r>
      <w:r w:rsidR="000A3A38">
        <w:rPr>
          <w:rFonts w:ascii="Arial" w:hAnsi="Arial" w:cs="Arial"/>
          <w:sz w:val="22"/>
          <w:szCs w:val="22"/>
        </w:rPr>
        <w:t xml:space="preserve">vznikol nadbytočný počet meraní a bolo možné sieť vyrovnať </w:t>
      </w:r>
      <w:r w:rsidR="00D16380">
        <w:rPr>
          <w:rFonts w:ascii="Arial" w:hAnsi="Arial" w:cs="Arial"/>
          <w:sz w:val="22"/>
          <w:szCs w:val="22"/>
        </w:rPr>
        <w:t xml:space="preserve">metódou najmenších štvorcov (MNŠ) pre odhad vyrovnaných súradníc. </w:t>
      </w:r>
      <w:r w:rsidR="00C454BF">
        <w:rPr>
          <w:rFonts w:ascii="Arial" w:hAnsi="Arial" w:cs="Arial"/>
          <w:sz w:val="22"/>
          <w:szCs w:val="22"/>
        </w:rPr>
        <w:t>Absolútna poloha</w:t>
      </w:r>
      <w:r w:rsidR="005E6B61">
        <w:rPr>
          <w:rFonts w:ascii="Arial" w:hAnsi="Arial" w:cs="Arial"/>
          <w:sz w:val="22"/>
          <w:szCs w:val="22"/>
        </w:rPr>
        <w:t xml:space="preserve"> 2. etapy</w:t>
      </w:r>
      <w:r w:rsidR="00C454BF">
        <w:rPr>
          <w:rFonts w:ascii="Arial" w:hAnsi="Arial" w:cs="Arial"/>
          <w:sz w:val="22"/>
          <w:szCs w:val="22"/>
        </w:rPr>
        <w:t xml:space="preserve"> bodov</w:t>
      </w:r>
      <w:r w:rsidR="00D55B77">
        <w:rPr>
          <w:rFonts w:ascii="Arial" w:hAnsi="Arial" w:cs="Arial"/>
          <w:sz w:val="22"/>
          <w:szCs w:val="22"/>
        </w:rPr>
        <w:t xml:space="preserve"> ZVS vzhľadom </w:t>
      </w:r>
      <w:r w:rsidR="00BF10B9">
        <w:rPr>
          <w:rFonts w:ascii="Arial" w:hAnsi="Arial" w:cs="Arial"/>
          <w:sz w:val="22"/>
          <w:szCs w:val="22"/>
        </w:rPr>
        <w:t xml:space="preserve">ku GZA bude </w:t>
      </w:r>
      <w:r w:rsidR="004D15C5">
        <w:rPr>
          <w:rFonts w:ascii="Arial" w:hAnsi="Arial" w:cs="Arial"/>
          <w:sz w:val="22"/>
          <w:szCs w:val="22"/>
        </w:rPr>
        <w:t xml:space="preserve">dosiahnutá </w:t>
      </w:r>
      <w:r w:rsidR="004A51E5">
        <w:rPr>
          <w:rFonts w:ascii="Arial" w:hAnsi="Arial" w:cs="Arial"/>
          <w:sz w:val="22"/>
          <w:szCs w:val="22"/>
        </w:rPr>
        <w:t>zafixovaním priestorovej polohy bodov 1. etapy</w:t>
      </w:r>
      <w:r w:rsidR="000908FB">
        <w:rPr>
          <w:rFonts w:ascii="Arial" w:hAnsi="Arial" w:cs="Arial"/>
          <w:sz w:val="22"/>
          <w:szCs w:val="22"/>
        </w:rPr>
        <w:t xml:space="preserve"> pri spracovaní </w:t>
      </w:r>
      <w:proofErr w:type="spellStart"/>
      <w:r w:rsidR="000908FB">
        <w:rPr>
          <w:rFonts w:ascii="Arial" w:hAnsi="Arial" w:cs="Arial"/>
          <w:sz w:val="22"/>
          <w:szCs w:val="22"/>
        </w:rPr>
        <w:t>terestrických</w:t>
      </w:r>
      <w:proofErr w:type="spellEnd"/>
      <w:r w:rsidR="000908FB">
        <w:rPr>
          <w:rFonts w:ascii="Arial" w:hAnsi="Arial" w:cs="Arial"/>
          <w:sz w:val="22"/>
          <w:szCs w:val="22"/>
        </w:rPr>
        <w:t xml:space="preserve"> meraní</w:t>
      </w:r>
      <w:r w:rsidR="006B02E1">
        <w:rPr>
          <w:rFonts w:ascii="Arial" w:hAnsi="Arial" w:cs="Arial"/>
          <w:sz w:val="22"/>
          <w:szCs w:val="22"/>
        </w:rPr>
        <w:t>.</w:t>
      </w:r>
    </w:p>
    <w:p w14:paraId="7F6D4463" w14:textId="77777777" w:rsidR="00EB2BBB" w:rsidRDefault="00D44344" w:rsidP="00F75FF6">
      <w:pPr>
        <w:pStyle w:val="Zkladntext3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Určujúce veličiny (uhly, dĺžky a prevýšenia) sa musia merať </w:t>
      </w:r>
      <w:r w:rsidR="00B663ED">
        <w:rPr>
          <w:rFonts w:ascii="Arial" w:hAnsi="Arial" w:cs="Arial"/>
          <w:sz w:val="22"/>
          <w:szCs w:val="22"/>
        </w:rPr>
        <w:t>min. v dvoch skupinách</w:t>
      </w:r>
      <w:r w:rsidR="00EB2BBB">
        <w:rPr>
          <w:rFonts w:ascii="Arial" w:hAnsi="Arial" w:cs="Arial"/>
          <w:sz w:val="22"/>
          <w:szCs w:val="22"/>
        </w:rPr>
        <w:t xml:space="preserve"> kalibrovanou</w:t>
      </w:r>
      <w:r w:rsidR="00F919BB">
        <w:rPr>
          <w:rFonts w:ascii="Arial" w:hAnsi="Arial" w:cs="Arial"/>
          <w:sz w:val="22"/>
          <w:szCs w:val="22"/>
        </w:rPr>
        <w:t xml:space="preserve"> </w:t>
      </w:r>
      <w:r w:rsidR="00BE1CB1">
        <w:rPr>
          <w:rFonts w:ascii="Arial" w:hAnsi="Arial" w:cs="Arial"/>
          <w:sz w:val="22"/>
          <w:szCs w:val="22"/>
        </w:rPr>
        <w:t>univerzálnou meracou stanicou</w:t>
      </w:r>
      <w:r w:rsidR="00C0237E">
        <w:rPr>
          <w:rFonts w:ascii="Arial" w:hAnsi="Arial" w:cs="Arial"/>
          <w:sz w:val="22"/>
          <w:szCs w:val="22"/>
        </w:rPr>
        <w:t>, ktorej výrobca</w:t>
      </w:r>
      <w:r w:rsidR="00EB2BBB">
        <w:rPr>
          <w:rFonts w:ascii="Arial" w:hAnsi="Arial" w:cs="Arial"/>
          <w:sz w:val="22"/>
          <w:szCs w:val="22"/>
        </w:rPr>
        <w:t xml:space="preserve"> udáva:</w:t>
      </w:r>
    </w:p>
    <w:p w14:paraId="14468DB3" w14:textId="5BE3A910" w:rsidR="00344259" w:rsidRDefault="00EB2BBB" w:rsidP="0071212C">
      <w:pPr>
        <w:pStyle w:val="Zkladntext3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presnosť merania uhlov</w:t>
      </w:r>
      <w:r w:rsidR="0071212C">
        <w:rPr>
          <w:rFonts w:ascii="Arial" w:hAnsi="Arial" w:cs="Arial"/>
          <w:sz w:val="22"/>
          <w:szCs w:val="22"/>
        </w:rPr>
        <w:t>:</w:t>
      </w:r>
      <w:r w:rsidR="0071212C">
        <w:rPr>
          <w:rFonts w:ascii="Arial" w:hAnsi="Arial" w:cs="Arial"/>
          <w:sz w:val="22"/>
          <w:szCs w:val="22"/>
        </w:rPr>
        <w:tab/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m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α</m:t>
            </m:r>
          </m:sub>
        </m:sSub>
        <m:r>
          <w:rPr>
            <w:rFonts w:ascii="Cambria Math" w:hAnsi="Cambria Math" w:cs="Arial"/>
            <w:sz w:val="22"/>
            <w:szCs w:val="22"/>
          </w:rPr>
          <m:t>≤</m:t>
        </m:r>
        <m:sSup>
          <m:sSup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="Arial"/>
                <w:sz w:val="22"/>
                <w:szCs w:val="22"/>
              </w:rPr>
              <m:t>3</m:t>
            </m:r>
          </m:e>
          <m:sup>
            <m:r>
              <w:rPr>
                <w:rFonts w:ascii="Cambria Math" w:hAnsi="Cambria Math" w:cs="Arial"/>
                <w:sz w:val="22"/>
                <w:szCs w:val="22"/>
              </w:rPr>
              <m:t>''</m:t>
            </m:r>
          </m:sup>
        </m:sSup>
      </m:oMath>
      <w:r w:rsidR="00E52359">
        <w:rPr>
          <w:rFonts w:ascii="Arial" w:hAnsi="Arial" w:cs="Arial"/>
          <w:sz w:val="22"/>
          <w:szCs w:val="22"/>
        </w:rPr>
        <w:t xml:space="preserve"> (resp. </w:t>
      </w:r>
      <m:oMath>
        <m:sSup>
          <m:sSup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="Arial"/>
                <w:sz w:val="22"/>
                <w:szCs w:val="22"/>
              </w:rPr>
              <m:t>10</m:t>
            </m:r>
          </m:e>
          <m:sup>
            <m:r>
              <w:rPr>
                <w:rFonts w:ascii="Cambria Math" w:hAnsi="Cambria Math" w:cs="Arial"/>
                <w:sz w:val="22"/>
                <w:szCs w:val="22"/>
              </w:rPr>
              <m:t>cc</m:t>
            </m:r>
          </m:sup>
        </m:sSup>
      </m:oMath>
      <w:r w:rsidR="00B27541">
        <w:rPr>
          <w:rFonts w:ascii="Arial" w:hAnsi="Arial" w:cs="Arial"/>
          <w:sz w:val="22"/>
          <w:szCs w:val="22"/>
        </w:rPr>
        <w:t xml:space="preserve">, resp. </w:t>
      </w:r>
      <m:oMath>
        <m:r>
          <w:rPr>
            <w:rFonts w:ascii="Cambria Math" w:hAnsi="Cambria Math" w:cs="Arial"/>
            <w:sz w:val="22"/>
            <w:szCs w:val="22"/>
          </w:rPr>
          <m:t>0,1 mgon</m:t>
        </m:r>
      </m:oMath>
      <w:r w:rsidR="00B27541">
        <w:rPr>
          <w:rFonts w:ascii="Arial" w:hAnsi="Arial" w:cs="Arial"/>
          <w:sz w:val="22"/>
          <w:szCs w:val="22"/>
        </w:rPr>
        <w:t>)</w:t>
      </w:r>
    </w:p>
    <w:p w14:paraId="47D9C193" w14:textId="69B6CD6A" w:rsidR="001D0CD6" w:rsidRDefault="001D0CD6" w:rsidP="0071212C">
      <w:pPr>
        <w:pStyle w:val="Zkladntext3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presnosť merania dĺžok:</w:t>
      </w:r>
      <w:r>
        <w:rPr>
          <w:rFonts w:ascii="Arial" w:hAnsi="Arial" w:cs="Arial"/>
          <w:sz w:val="22"/>
          <w:szCs w:val="22"/>
        </w:rPr>
        <w:tab/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m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d</m:t>
            </m:r>
          </m:sub>
        </m:sSub>
        <m:r>
          <w:rPr>
            <w:rFonts w:ascii="Cambria Math" w:hAnsi="Cambria Math" w:cs="Arial"/>
            <w:sz w:val="22"/>
            <w:szCs w:val="22"/>
          </w:rPr>
          <m:t>≤2 mm+2 ppm</m:t>
        </m:r>
      </m:oMath>
    </w:p>
    <w:p w14:paraId="12296FDB" w14:textId="0A554FC4" w:rsidR="00F307FC" w:rsidRPr="00446A69" w:rsidRDefault="00F307FC" w:rsidP="00F307FC">
      <w:pPr>
        <w:pStyle w:val="Zkladntext3"/>
        <w:jc w:val="both"/>
        <w:rPr>
          <w:rFonts w:ascii="Arial" w:hAnsi="Arial" w:cs="Arial"/>
          <w:i/>
        </w:rPr>
      </w:pPr>
      <w:r w:rsidRPr="00446A69">
        <w:rPr>
          <w:rFonts w:ascii="Arial" w:hAnsi="Arial" w:cs="Arial"/>
          <w:i/>
        </w:rPr>
        <w:t xml:space="preserve">Poznámky: </w:t>
      </w:r>
      <w:r w:rsidR="00D96530" w:rsidRPr="00446A69">
        <w:rPr>
          <w:rFonts w:ascii="Arial" w:hAnsi="Arial" w:cs="Arial"/>
          <w:i/>
        </w:rPr>
        <w:t xml:space="preserve">Počas </w:t>
      </w:r>
      <w:proofErr w:type="spellStart"/>
      <w:r w:rsidR="00D96530" w:rsidRPr="00446A69">
        <w:rPr>
          <w:rFonts w:ascii="Arial" w:hAnsi="Arial" w:cs="Arial"/>
          <w:i/>
        </w:rPr>
        <w:t>terestrických</w:t>
      </w:r>
      <w:proofErr w:type="spellEnd"/>
      <w:r w:rsidR="00D96530" w:rsidRPr="00446A69">
        <w:rPr>
          <w:rFonts w:ascii="Arial" w:hAnsi="Arial" w:cs="Arial"/>
          <w:i/>
        </w:rPr>
        <w:t xml:space="preserve"> </w:t>
      </w:r>
      <w:r w:rsidR="00686692" w:rsidRPr="00446A69">
        <w:rPr>
          <w:rFonts w:ascii="Arial" w:hAnsi="Arial" w:cs="Arial"/>
          <w:i/>
        </w:rPr>
        <w:t>meraní (priestorová polárna metóda) mus</w:t>
      </w:r>
      <w:r w:rsidR="007B0EA6" w:rsidRPr="00446A69">
        <w:rPr>
          <w:rFonts w:ascii="Arial" w:hAnsi="Arial" w:cs="Arial"/>
          <w:i/>
        </w:rPr>
        <w:t>ia byť pre dosiahnutie optimálnych výsledkov registrované aj hodnoty atmosférických podmienok (teplota, tlak)</w:t>
      </w:r>
      <w:r w:rsidR="00512F9B" w:rsidRPr="00446A69">
        <w:rPr>
          <w:rFonts w:ascii="Arial" w:hAnsi="Arial" w:cs="Arial"/>
          <w:i/>
        </w:rPr>
        <w:t>. Pri spracovaní meraní</w:t>
      </w:r>
      <w:r w:rsidR="00CC1FE7" w:rsidRPr="00446A69">
        <w:rPr>
          <w:rFonts w:ascii="Arial" w:hAnsi="Arial" w:cs="Arial"/>
          <w:i/>
        </w:rPr>
        <w:t xml:space="preserve"> a výpočte vyrovnaných súradníc bodov ZVS</w:t>
      </w:r>
      <w:r w:rsidR="00142FC2" w:rsidRPr="00446A69">
        <w:rPr>
          <w:rFonts w:ascii="Arial" w:hAnsi="Arial" w:cs="Arial"/>
          <w:i/>
        </w:rPr>
        <w:t xml:space="preserve"> musia byť uvažované matematické aj fyzikálne redukcie</w:t>
      </w:r>
      <w:r w:rsidR="003F0D7F">
        <w:rPr>
          <w:rFonts w:ascii="Arial" w:hAnsi="Arial" w:cs="Arial"/>
          <w:i/>
        </w:rPr>
        <w:t xml:space="preserve"> do zobrazovacej roviny S-JTSK (H = 0,000m </w:t>
      </w:r>
      <w:proofErr w:type="spellStart"/>
      <w:r w:rsidR="003F0D7F">
        <w:rPr>
          <w:rFonts w:ascii="Arial" w:hAnsi="Arial" w:cs="Arial"/>
          <w:i/>
        </w:rPr>
        <w:t>n.m</w:t>
      </w:r>
      <w:proofErr w:type="spellEnd"/>
      <w:r w:rsidR="003F0D7F">
        <w:rPr>
          <w:rFonts w:ascii="Arial" w:hAnsi="Arial" w:cs="Arial"/>
          <w:i/>
        </w:rPr>
        <w:t>.).</w:t>
      </w:r>
    </w:p>
    <w:p w14:paraId="3D2CA6C2" w14:textId="2FDCFCCA" w:rsidR="00D578D8" w:rsidRDefault="00A32718" w:rsidP="00D578D8">
      <w:pPr>
        <w:pStyle w:val="Zkladntext3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Nadmorská výška </w:t>
      </w:r>
      <w:r w:rsidR="000C2305">
        <w:rPr>
          <w:rFonts w:ascii="Arial" w:hAnsi="Arial" w:cs="Arial"/>
          <w:sz w:val="22"/>
          <w:szCs w:val="22"/>
        </w:rPr>
        <w:t xml:space="preserve">všetkých </w:t>
      </w:r>
      <w:r>
        <w:rPr>
          <w:rFonts w:ascii="Arial" w:hAnsi="Arial" w:cs="Arial"/>
          <w:sz w:val="22"/>
          <w:szCs w:val="22"/>
        </w:rPr>
        <w:t>bodov ZVS musí byť určená metódou geometrickej nivelácie</w:t>
      </w:r>
      <w:r w:rsidR="00C50205">
        <w:rPr>
          <w:rFonts w:ascii="Arial" w:hAnsi="Arial" w:cs="Arial"/>
          <w:sz w:val="22"/>
          <w:szCs w:val="22"/>
        </w:rPr>
        <w:t xml:space="preserve"> s obojstranne meranými prevýšeniami medzi bodmi a zároveň s pripojením na body ŠNS</w:t>
      </w:r>
      <w:r w:rsidR="002D4C36">
        <w:rPr>
          <w:rFonts w:ascii="Arial" w:hAnsi="Arial" w:cs="Arial"/>
          <w:sz w:val="22"/>
          <w:szCs w:val="22"/>
        </w:rPr>
        <w:t xml:space="preserve">. </w:t>
      </w:r>
      <w:r w:rsidR="002B4330">
        <w:rPr>
          <w:rFonts w:ascii="Arial" w:hAnsi="Arial" w:cs="Arial"/>
          <w:sz w:val="22"/>
          <w:szCs w:val="22"/>
        </w:rPr>
        <w:t>Stabilita (n</w:t>
      </w:r>
      <w:r w:rsidR="002D4C36">
        <w:rPr>
          <w:rFonts w:ascii="Arial" w:hAnsi="Arial" w:cs="Arial"/>
          <w:sz w:val="22"/>
          <w:szCs w:val="22"/>
        </w:rPr>
        <w:t>admorská výška</w:t>
      </w:r>
      <w:r w:rsidR="002B4330">
        <w:rPr>
          <w:rFonts w:ascii="Arial" w:hAnsi="Arial" w:cs="Arial"/>
          <w:sz w:val="22"/>
          <w:szCs w:val="22"/>
        </w:rPr>
        <w:t>)</w:t>
      </w:r>
      <w:r w:rsidR="002D4C36">
        <w:rPr>
          <w:rFonts w:ascii="Arial" w:hAnsi="Arial" w:cs="Arial"/>
          <w:sz w:val="22"/>
          <w:szCs w:val="22"/>
        </w:rPr>
        <w:t xml:space="preserve"> použitých pripojovacích bodov ŠNS musí byť overená na </w:t>
      </w:r>
      <w:r w:rsidR="00EA580A">
        <w:rPr>
          <w:rFonts w:ascii="Arial" w:hAnsi="Arial" w:cs="Arial"/>
          <w:sz w:val="22"/>
          <w:szCs w:val="22"/>
        </w:rPr>
        <w:t>ďalš</w:t>
      </w:r>
      <w:r w:rsidR="002B4330">
        <w:rPr>
          <w:rFonts w:ascii="Arial" w:hAnsi="Arial" w:cs="Arial"/>
          <w:sz w:val="22"/>
          <w:szCs w:val="22"/>
        </w:rPr>
        <w:t>om</w:t>
      </w:r>
      <w:r w:rsidR="00EA580A">
        <w:rPr>
          <w:rFonts w:ascii="Arial" w:hAnsi="Arial" w:cs="Arial"/>
          <w:sz w:val="22"/>
          <w:szCs w:val="22"/>
        </w:rPr>
        <w:t xml:space="preserve"> bod</w:t>
      </w:r>
      <w:r w:rsidR="002B4330">
        <w:rPr>
          <w:rFonts w:ascii="Arial" w:hAnsi="Arial" w:cs="Arial"/>
          <w:sz w:val="22"/>
          <w:szCs w:val="22"/>
        </w:rPr>
        <w:t>e</w:t>
      </w:r>
      <w:r w:rsidR="00EA580A">
        <w:rPr>
          <w:rFonts w:ascii="Arial" w:hAnsi="Arial" w:cs="Arial"/>
          <w:sz w:val="22"/>
          <w:szCs w:val="22"/>
        </w:rPr>
        <w:t xml:space="preserve"> ŠNS</w:t>
      </w:r>
      <w:r w:rsidR="00BD49B8">
        <w:rPr>
          <w:rFonts w:ascii="Arial" w:hAnsi="Arial" w:cs="Arial"/>
          <w:sz w:val="22"/>
          <w:szCs w:val="22"/>
        </w:rPr>
        <w:t>.</w:t>
      </w:r>
      <w:r w:rsidR="00B00D9C">
        <w:rPr>
          <w:rFonts w:ascii="Arial" w:hAnsi="Arial" w:cs="Arial"/>
          <w:sz w:val="22"/>
          <w:szCs w:val="22"/>
        </w:rPr>
        <w:t xml:space="preserve"> Zároveň musia byť dodržané nasledovné charakteristiky presnosti </w:t>
      </w:r>
      <w:r w:rsidR="001D2356">
        <w:rPr>
          <w:rFonts w:ascii="Arial" w:hAnsi="Arial" w:cs="Arial"/>
          <w:sz w:val="22"/>
          <w:szCs w:val="22"/>
        </w:rPr>
        <w:t>nivelačných meraní:</w:t>
      </w:r>
    </w:p>
    <w:p w14:paraId="1BB8B31A" w14:textId="3AC40A07" w:rsidR="008C4175" w:rsidRPr="008C4175" w:rsidRDefault="00366D34" w:rsidP="000B6363">
      <w:pPr>
        <w:pStyle w:val="Zkladntext3"/>
        <w:numPr>
          <w:ilvl w:val="0"/>
          <w:numId w:val="9"/>
        </w:numPr>
        <w:spacing w:before="120" w:after="180"/>
        <w:ind w:left="179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meranie </w:t>
      </w:r>
      <w:r w:rsidR="00D104BE">
        <w:rPr>
          <w:rFonts w:ascii="Arial" w:hAnsi="Arial" w:cs="Arial"/>
          <w:sz w:val="22"/>
          <w:szCs w:val="22"/>
        </w:rPr>
        <w:t xml:space="preserve">je odporúčané použiť dvojosový </w:t>
      </w:r>
      <w:proofErr w:type="spellStart"/>
      <w:r w:rsidR="00D104BE">
        <w:rPr>
          <w:rFonts w:ascii="Arial" w:hAnsi="Arial" w:cs="Arial"/>
          <w:sz w:val="22"/>
          <w:szCs w:val="22"/>
        </w:rPr>
        <w:t>kompenzátorový</w:t>
      </w:r>
      <w:proofErr w:type="spellEnd"/>
      <w:r w:rsidR="00D104BE">
        <w:rPr>
          <w:rFonts w:ascii="Arial" w:hAnsi="Arial" w:cs="Arial"/>
          <w:sz w:val="22"/>
          <w:szCs w:val="22"/>
        </w:rPr>
        <w:t xml:space="preserve"> digitálny nivelačný prístroj</w:t>
      </w:r>
      <w:r w:rsidR="008C4175">
        <w:rPr>
          <w:rFonts w:ascii="Arial" w:hAnsi="Arial" w:cs="Arial"/>
          <w:sz w:val="22"/>
          <w:szCs w:val="22"/>
        </w:rPr>
        <w:t>, u ktorého výrobca udáva jednotkovú strednú kilometrovú chybu</w:t>
      </w:r>
      <w:r w:rsidR="00EF448B">
        <w:rPr>
          <w:rFonts w:ascii="Arial" w:hAnsi="Arial" w:cs="Arial"/>
          <w:sz w:val="22"/>
          <w:szCs w:val="22"/>
        </w:rPr>
        <w:t>:</w:t>
      </w:r>
      <w:r w:rsidR="00EF448B">
        <w:rPr>
          <w:rFonts w:ascii="Arial" w:hAnsi="Arial" w:cs="Arial"/>
          <w:sz w:val="22"/>
          <w:szCs w:val="22"/>
        </w:rPr>
        <w:tab/>
      </w:r>
      <w:r w:rsidR="00EF448B">
        <w:rPr>
          <w:rFonts w:ascii="Arial" w:hAnsi="Arial" w:cs="Arial"/>
          <w:sz w:val="22"/>
          <w:szCs w:val="22"/>
        </w:rPr>
        <w:tab/>
      </w:r>
      <w:r w:rsidR="00EF448B">
        <w:rPr>
          <w:rFonts w:ascii="Arial" w:hAnsi="Arial" w:cs="Arial"/>
          <w:sz w:val="22"/>
          <w:szCs w:val="22"/>
        </w:rPr>
        <w:tab/>
      </w:r>
      <w:r w:rsidR="00EF448B">
        <w:rPr>
          <w:rFonts w:ascii="Arial" w:hAnsi="Arial" w:cs="Arial"/>
          <w:sz w:val="22"/>
          <w:szCs w:val="22"/>
        </w:rPr>
        <w:tab/>
      </w:r>
      <w:r w:rsidR="00EF448B">
        <w:rPr>
          <w:rFonts w:ascii="Arial" w:hAnsi="Arial" w:cs="Arial"/>
          <w:sz w:val="22"/>
          <w:szCs w:val="22"/>
        </w:rPr>
        <w:tab/>
      </w:r>
      <w:r w:rsidR="00EF448B">
        <w:rPr>
          <w:rFonts w:ascii="Arial" w:hAnsi="Arial" w:cs="Arial"/>
          <w:sz w:val="22"/>
          <w:szCs w:val="22"/>
        </w:rPr>
        <w:tab/>
      </w:r>
      <w:r w:rsidR="00EF448B">
        <w:rPr>
          <w:rFonts w:ascii="Arial" w:hAnsi="Arial" w:cs="Arial"/>
          <w:sz w:val="22"/>
          <w:szCs w:val="22"/>
        </w:rPr>
        <w:tab/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m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 w:cs="Arial"/>
            <w:sz w:val="22"/>
            <w:szCs w:val="22"/>
          </w:rPr>
          <m:t>≤1,0 mm/km</m:t>
        </m:r>
      </m:oMath>
    </w:p>
    <w:p w14:paraId="038E4157" w14:textId="68D703C6" w:rsidR="001D2356" w:rsidRPr="00364E5A" w:rsidRDefault="00BE324A" w:rsidP="000B6363">
      <w:pPr>
        <w:pStyle w:val="Zkladntext3"/>
        <w:numPr>
          <w:ilvl w:val="0"/>
          <w:numId w:val="9"/>
        </w:numPr>
        <w:spacing w:before="120" w:after="180"/>
        <w:ind w:left="179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Pr="00A37560">
        <w:rPr>
          <w:rFonts w:ascii="Arial" w:hAnsi="Arial" w:cs="Arial"/>
          <w:sz w:val="22"/>
          <w:szCs w:val="22"/>
        </w:rPr>
        <w:t>ritérium presnosti pre technickú niveláciu</w:t>
      </w:r>
      <w:r>
        <w:rPr>
          <w:rFonts w:ascii="Arial" w:hAnsi="Arial" w:cs="Arial"/>
          <w:sz w:val="22"/>
          <w:szCs w:val="22"/>
        </w:rPr>
        <w:t>,</w:t>
      </w:r>
      <w:r w:rsidRPr="00A3756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37560">
        <w:rPr>
          <w:rFonts w:ascii="Arial" w:hAnsi="Arial" w:cs="Arial"/>
          <w:sz w:val="22"/>
          <w:szCs w:val="22"/>
        </w:rPr>
        <w:t>t.j</w:t>
      </w:r>
      <w:proofErr w:type="spellEnd"/>
      <w:r w:rsidRPr="00A37560">
        <w:rPr>
          <w:rFonts w:ascii="Arial" w:hAnsi="Arial" w:cs="Arial"/>
          <w:sz w:val="22"/>
          <w:szCs w:val="22"/>
        </w:rPr>
        <w:t>. rozdiel meraných prevýšení ťahu tam a</w:t>
      </w:r>
      <w:r>
        <w:rPr>
          <w:rFonts w:ascii="Arial" w:hAnsi="Arial" w:cs="Arial"/>
          <w:sz w:val="22"/>
          <w:szCs w:val="22"/>
        </w:rPr>
        <w:t> </w:t>
      </w:r>
      <w:r w:rsidRPr="00A37560">
        <w:rPr>
          <w:rFonts w:ascii="Arial" w:hAnsi="Arial" w:cs="Arial"/>
          <w:sz w:val="22"/>
          <w:szCs w:val="22"/>
        </w:rPr>
        <w:t>späť</w:t>
      </w:r>
      <w:r>
        <w:rPr>
          <w:rFonts w:ascii="Arial" w:hAnsi="Arial" w:cs="Arial"/>
          <w:sz w:val="22"/>
          <w:szCs w:val="22"/>
        </w:rPr>
        <w:t>,</w:t>
      </w:r>
      <w:r w:rsidRPr="00A37560">
        <w:rPr>
          <w:rFonts w:ascii="Arial" w:hAnsi="Arial" w:cs="Arial"/>
          <w:sz w:val="22"/>
          <w:szCs w:val="22"/>
        </w:rPr>
        <w:t xml:space="preserve"> má byť menší ako </w:t>
      </w:r>
      <w:r>
        <w:rPr>
          <w:rFonts w:ascii="Arial" w:hAnsi="Arial" w:cs="Arial"/>
          <w:sz w:val="22"/>
          <w:szCs w:val="22"/>
        </w:rPr>
        <w:t>dovole</w:t>
      </w:r>
      <w:r w:rsidRPr="00A37560">
        <w:rPr>
          <w:rFonts w:ascii="Arial" w:hAnsi="Arial" w:cs="Arial"/>
          <w:sz w:val="22"/>
          <w:szCs w:val="22"/>
        </w:rPr>
        <w:t>ná odchýlka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ρ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max</m:t>
            </m:r>
          </m:sub>
        </m:sSub>
        <m:r>
          <w:rPr>
            <w:rFonts w:ascii="Cambria Math" w:hAnsi="Cambria Math" w:cs="Arial"/>
            <w:sz w:val="22"/>
            <w:szCs w:val="22"/>
          </w:rPr>
          <m:t>≤20</m:t>
        </m:r>
        <m:rad>
          <m:radPr>
            <m:degHide m:val="1"/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radPr>
          <m:deg/>
          <m:e>
            <m:r>
              <w:rPr>
                <w:rFonts w:ascii="Cambria Math" w:hAnsi="Cambria Math" w:cs="Arial"/>
                <w:sz w:val="22"/>
                <w:szCs w:val="22"/>
              </w:rPr>
              <m:t>R</m:t>
            </m:r>
          </m:e>
        </m:rad>
      </m:oMath>
    </w:p>
    <w:p w14:paraId="31CF2ADC" w14:textId="1D44C1EA" w:rsidR="00364E5A" w:rsidRPr="00D578D8" w:rsidRDefault="007E1704" w:rsidP="000B6363">
      <w:pPr>
        <w:pStyle w:val="Zkladntext3"/>
        <w:numPr>
          <w:ilvl w:val="0"/>
          <w:numId w:val="9"/>
        </w:numPr>
        <w:spacing w:before="120" w:after="180"/>
        <w:ind w:left="179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</w:t>
      </w:r>
      <w:r w:rsidR="009970B6">
        <w:rPr>
          <w:rFonts w:ascii="Arial" w:hAnsi="Arial" w:cs="Arial"/>
          <w:sz w:val="22"/>
          <w:szCs w:val="22"/>
        </w:rPr>
        <w:t>ednotkov</w:t>
      </w:r>
      <w:r>
        <w:rPr>
          <w:rFonts w:ascii="Arial" w:hAnsi="Arial" w:cs="Arial"/>
          <w:sz w:val="22"/>
          <w:szCs w:val="22"/>
        </w:rPr>
        <w:t>á</w:t>
      </w:r>
      <w:r w:rsidR="009970B6">
        <w:rPr>
          <w:rFonts w:ascii="Arial" w:hAnsi="Arial" w:cs="Arial"/>
          <w:sz w:val="22"/>
          <w:szCs w:val="22"/>
        </w:rPr>
        <w:t xml:space="preserve"> stredn</w:t>
      </w:r>
      <w:r>
        <w:rPr>
          <w:rFonts w:ascii="Arial" w:hAnsi="Arial" w:cs="Arial"/>
          <w:sz w:val="22"/>
          <w:szCs w:val="22"/>
        </w:rPr>
        <w:t>á</w:t>
      </w:r>
      <w:r w:rsidR="009970B6">
        <w:rPr>
          <w:rFonts w:ascii="Arial" w:hAnsi="Arial" w:cs="Arial"/>
          <w:sz w:val="22"/>
          <w:szCs w:val="22"/>
        </w:rPr>
        <w:t xml:space="preserve"> kilometrov</w:t>
      </w:r>
      <w:r w:rsidR="00B61448">
        <w:rPr>
          <w:rFonts w:ascii="Arial" w:hAnsi="Arial" w:cs="Arial"/>
          <w:sz w:val="22"/>
          <w:szCs w:val="22"/>
        </w:rPr>
        <w:t>á</w:t>
      </w:r>
      <w:r w:rsidR="009970B6">
        <w:rPr>
          <w:rFonts w:ascii="Arial" w:hAnsi="Arial" w:cs="Arial"/>
          <w:sz w:val="22"/>
          <w:szCs w:val="22"/>
        </w:rPr>
        <w:t xml:space="preserve"> chyb</w:t>
      </w:r>
      <w:r w:rsidR="00B61448">
        <w:rPr>
          <w:rFonts w:ascii="Arial" w:hAnsi="Arial" w:cs="Arial"/>
          <w:sz w:val="22"/>
          <w:szCs w:val="22"/>
        </w:rPr>
        <w:t>a</w:t>
      </w:r>
      <w:r w:rsidR="00017F6A">
        <w:rPr>
          <w:rFonts w:ascii="Arial" w:hAnsi="Arial" w:cs="Arial"/>
          <w:sz w:val="22"/>
          <w:szCs w:val="22"/>
        </w:rPr>
        <w:t xml:space="preserve"> </w:t>
      </w:r>
      <w:r w:rsidR="0014040F">
        <w:rPr>
          <w:rFonts w:ascii="Arial" w:hAnsi="Arial" w:cs="Arial"/>
          <w:sz w:val="22"/>
          <w:szCs w:val="22"/>
        </w:rPr>
        <w:t xml:space="preserve">merania nesmie </w:t>
      </w:r>
      <w:r w:rsidR="008E3B38">
        <w:rPr>
          <w:rFonts w:ascii="Arial" w:hAnsi="Arial" w:cs="Arial"/>
          <w:sz w:val="22"/>
          <w:szCs w:val="22"/>
        </w:rPr>
        <w:t xml:space="preserve">v žiadnom nivelačnom ťahu </w:t>
      </w:r>
      <w:r w:rsidR="0014040F">
        <w:rPr>
          <w:rFonts w:ascii="Arial" w:hAnsi="Arial" w:cs="Arial"/>
          <w:sz w:val="22"/>
          <w:szCs w:val="22"/>
        </w:rPr>
        <w:t>presiahnuť:</w:t>
      </w:r>
      <w:r w:rsidR="0014040F">
        <w:rPr>
          <w:rFonts w:ascii="Arial" w:hAnsi="Arial" w:cs="Arial"/>
          <w:sz w:val="22"/>
          <w:szCs w:val="22"/>
        </w:rPr>
        <w:tab/>
      </w:r>
      <w:r w:rsidR="0014040F">
        <w:rPr>
          <w:rFonts w:ascii="Arial" w:hAnsi="Arial" w:cs="Arial"/>
          <w:sz w:val="22"/>
          <w:szCs w:val="22"/>
        </w:rPr>
        <w:tab/>
      </w:r>
      <w:r w:rsidR="0014040F">
        <w:rPr>
          <w:rFonts w:ascii="Arial" w:hAnsi="Arial" w:cs="Arial"/>
          <w:sz w:val="22"/>
          <w:szCs w:val="22"/>
        </w:rPr>
        <w:tab/>
      </w:r>
      <w:r w:rsidR="0014040F">
        <w:rPr>
          <w:rFonts w:ascii="Arial" w:hAnsi="Arial" w:cs="Arial"/>
          <w:sz w:val="22"/>
          <w:szCs w:val="22"/>
        </w:rPr>
        <w:tab/>
      </w:r>
      <w:r w:rsidR="0014040F">
        <w:rPr>
          <w:rFonts w:ascii="Arial" w:hAnsi="Arial" w:cs="Arial"/>
          <w:sz w:val="22"/>
          <w:szCs w:val="22"/>
        </w:rPr>
        <w:tab/>
      </w:r>
      <w:r w:rsidR="0014040F">
        <w:rPr>
          <w:rFonts w:ascii="Arial" w:hAnsi="Arial" w:cs="Arial"/>
          <w:sz w:val="22"/>
          <w:szCs w:val="22"/>
        </w:rPr>
        <w:tab/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0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max</m:t>
                </m:r>
              </m:sub>
            </m:sSub>
          </m:sub>
        </m:sSub>
        <m:r>
          <w:rPr>
            <w:rFonts w:ascii="Cambria Math" w:hAnsi="Cambria Math" w:cs="Arial"/>
            <w:sz w:val="22"/>
            <w:szCs w:val="22"/>
          </w:rPr>
          <m:t>≤2,0 mm/km</m:t>
        </m:r>
      </m:oMath>
    </w:p>
    <w:p w14:paraId="129E8489" w14:textId="43B6ADDC" w:rsidR="009D07BB" w:rsidRPr="00767EAA" w:rsidRDefault="009D07BB" w:rsidP="00F127D9">
      <w:pPr>
        <w:pStyle w:val="Zkladntext3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Rozmiestnenie bodov GZA (ŠNS) navrhovaných pre meranie geometrickou niveláciou, je zrejmé z </w:t>
      </w:r>
      <w:r w:rsidRPr="009D07BB">
        <w:rPr>
          <w:rFonts w:ascii="Arial" w:hAnsi="Arial" w:cs="Arial"/>
          <w:i/>
          <w:iCs/>
          <w:sz w:val="22"/>
          <w:szCs w:val="22"/>
        </w:rPr>
        <w:t>Prílohy</w:t>
      </w:r>
      <w:r>
        <w:rPr>
          <w:rFonts w:ascii="Arial" w:hAnsi="Arial" w:cs="Arial"/>
          <w:i/>
          <w:iCs/>
          <w:sz w:val="22"/>
          <w:szCs w:val="22"/>
        </w:rPr>
        <w:t xml:space="preserve"> č</w:t>
      </w:r>
      <w:r w:rsidRPr="009D07BB">
        <w:rPr>
          <w:rFonts w:ascii="Arial" w:hAnsi="Arial" w:cs="Arial"/>
          <w:i/>
          <w:iCs/>
          <w:sz w:val="22"/>
          <w:szCs w:val="22"/>
        </w:rPr>
        <w:t>.</w:t>
      </w:r>
      <w:r w:rsidR="00C74328">
        <w:rPr>
          <w:rFonts w:ascii="Arial" w:hAnsi="Arial" w:cs="Arial"/>
          <w:i/>
          <w:iCs/>
          <w:sz w:val="22"/>
          <w:szCs w:val="22"/>
        </w:rPr>
        <w:t>7.</w:t>
      </w:r>
      <w:r w:rsidRPr="009D07BB">
        <w:rPr>
          <w:rFonts w:ascii="Arial" w:hAnsi="Arial" w:cs="Arial"/>
          <w:i/>
          <w:iCs/>
          <w:sz w:val="22"/>
          <w:szCs w:val="22"/>
        </w:rPr>
        <w:t>4.</w:t>
      </w:r>
    </w:p>
    <w:p w14:paraId="255BE7CF" w14:textId="35E0F833" w:rsidR="006339BD" w:rsidRDefault="008410A0" w:rsidP="00F127D9">
      <w:pPr>
        <w:pStyle w:val="Zkladntext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Výsledky s</w:t>
      </w:r>
      <w:r w:rsidR="00025E95">
        <w:rPr>
          <w:rFonts w:ascii="Arial" w:hAnsi="Arial" w:cs="Arial"/>
          <w:sz w:val="22"/>
          <w:szCs w:val="22"/>
        </w:rPr>
        <w:t>pracovani</w:t>
      </w:r>
      <w:r>
        <w:rPr>
          <w:rFonts w:ascii="Arial" w:hAnsi="Arial" w:cs="Arial"/>
          <w:sz w:val="22"/>
          <w:szCs w:val="22"/>
        </w:rPr>
        <w:t>a</w:t>
      </w:r>
      <w:r w:rsidR="00025E95">
        <w:rPr>
          <w:rFonts w:ascii="Arial" w:hAnsi="Arial" w:cs="Arial"/>
          <w:sz w:val="22"/>
          <w:szCs w:val="22"/>
        </w:rPr>
        <w:t xml:space="preserve"> GNSS meraní (1. etapa)</w:t>
      </w:r>
      <w:r w:rsidR="00381B22">
        <w:rPr>
          <w:rFonts w:ascii="Arial" w:hAnsi="Arial" w:cs="Arial"/>
          <w:sz w:val="22"/>
          <w:szCs w:val="22"/>
        </w:rPr>
        <w:t>:</w:t>
      </w:r>
    </w:p>
    <w:p w14:paraId="24DF8EEE" w14:textId="4A9A9FF3" w:rsidR="00CF18BC" w:rsidRDefault="008410A0" w:rsidP="006339BD">
      <w:pPr>
        <w:pStyle w:val="Zkladntext3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</w:t>
      </w:r>
      <w:r w:rsidR="007E64C9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L</w:t>
      </w:r>
      <w:r w:rsidR="007E64C9">
        <w:rPr>
          <w:rFonts w:ascii="Arial" w:hAnsi="Arial" w:cs="Arial"/>
          <w:sz w:val="22"/>
          <w:szCs w:val="22"/>
        </w:rPr>
        <w:t>,</w:t>
      </w:r>
      <w:r w:rsidR="00606A71">
        <w:rPr>
          <w:rFonts w:ascii="Arial" w:hAnsi="Arial" w:cs="Arial"/>
          <w:sz w:val="22"/>
          <w:szCs w:val="22"/>
        </w:rPr>
        <w:t>h</w:t>
      </w:r>
      <w:r w:rsidR="00E0563E">
        <w:rPr>
          <w:rFonts w:ascii="Arial" w:hAnsi="Arial" w:cs="Arial"/>
          <w:sz w:val="22"/>
          <w:szCs w:val="22"/>
          <w:vertAlign w:val="subscript"/>
        </w:rPr>
        <w:t>el</w:t>
      </w:r>
      <w:proofErr w:type="spellEnd"/>
      <w:r>
        <w:rPr>
          <w:rFonts w:ascii="Arial" w:hAnsi="Arial" w:cs="Arial"/>
          <w:sz w:val="22"/>
          <w:szCs w:val="22"/>
        </w:rPr>
        <w:t xml:space="preserve"> (ETRS89)</w:t>
      </w:r>
    </w:p>
    <w:p w14:paraId="13156CE7" w14:textId="48A25CF6" w:rsidR="006339BD" w:rsidRDefault="00414BE1" w:rsidP="006339BD">
      <w:pPr>
        <w:pStyle w:val="Zkladntext3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y</w:t>
      </w:r>
      <w:r w:rsidR="00C95AF3">
        <w:rPr>
          <w:rFonts w:ascii="Arial" w:hAnsi="Arial" w:cs="Arial"/>
          <w:sz w:val="22"/>
          <w:szCs w:val="22"/>
          <w:vertAlign w:val="subscript"/>
        </w:rPr>
        <w:t>GNSS</w:t>
      </w:r>
      <w:r w:rsidR="007E64C9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x</w:t>
      </w:r>
      <w:r w:rsidR="00C95AF3">
        <w:rPr>
          <w:rFonts w:ascii="Arial" w:hAnsi="Arial" w:cs="Arial"/>
          <w:sz w:val="22"/>
          <w:szCs w:val="22"/>
          <w:vertAlign w:val="subscript"/>
        </w:rPr>
        <w:t>GNSS</w:t>
      </w:r>
      <w:r w:rsidR="007E64C9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H</w:t>
      </w:r>
      <w:r w:rsidR="007E64C9">
        <w:rPr>
          <w:rFonts w:ascii="Arial" w:hAnsi="Arial" w:cs="Arial"/>
          <w:sz w:val="22"/>
          <w:szCs w:val="22"/>
          <w:vertAlign w:val="subscript"/>
        </w:rPr>
        <w:t>GNSS</w:t>
      </w:r>
      <w:proofErr w:type="spellEnd"/>
      <w:r>
        <w:rPr>
          <w:rFonts w:ascii="Arial" w:hAnsi="Arial" w:cs="Arial"/>
          <w:sz w:val="22"/>
          <w:szCs w:val="22"/>
        </w:rPr>
        <w:t xml:space="preserve"> (S-JTSK | JTSK, </w:t>
      </w:r>
      <w:proofErr w:type="spellStart"/>
      <w:r>
        <w:rPr>
          <w:rFonts w:ascii="Arial" w:hAnsi="Arial" w:cs="Arial"/>
          <w:sz w:val="22"/>
          <w:szCs w:val="22"/>
        </w:rPr>
        <w:t>Bpv</w:t>
      </w:r>
      <w:proofErr w:type="spellEnd"/>
      <w:r>
        <w:rPr>
          <w:rFonts w:ascii="Arial" w:hAnsi="Arial" w:cs="Arial"/>
          <w:sz w:val="22"/>
          <w:szCs w:val="22"/>
        </w:rPr>
        <w:t>) použ</w:t>
      </w:r>
      <w:r w:rsidR="00381B22">
        <w:rPr>
          <w:rFonts w:ascii="Arial" w:hAnsi="Arial" w:cs="Arial"/>
          <w:sz w:val="22"/>
          <w:szCs w:val="22"/>
        </w:rPr>
        <w:t>itím RTS</w:t>
      </w:r>
    </w:p>
    <w:p w14:paraId="60A44CA4" w14:textId="5F9D31B2" w:rsidR="00A7678B" w:rsidRDefault="00A7678B" w:rsidP="00A7678B">
      <w:pPr>
        <w:pStyle w:val="Zkladntext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Výsledky spracovania </w:t>
      </w:r>
      <w:proofErr w:type="spellStart"/>
      <w:r>
        <w:rPr>
          <w:rFonts w:ascii="Arial" w:hAnsi="Arial" w:cs="Arial"/>
          <w:sz w:val="22"/>
          <w:szCs w:val="22"/>
        </w:rPr>
        <w:t>terestrických</w:t>
      </w:r>
      <w:proofErr w:type="spellEnd"/>
      <w:r>
        <w:rPr>
          <w:rFonts w:ascii="Arial" w:hAnsi="Arial" w:cs="Arial"/>
          <w:sz w:val="22"/>
          <w:szCs w:val="22"/>
        </w:rPr>
        <w:t xml:space="preserve"> meraní (2. a 3. etapa):</w:t>
      </w:r>
    </w:p>
    <w:p w14:paraId="2C885E4B" w14:textId="77B2F08A" w:rsidR="00A7678B" w:rsidRDefault="00C95AF3" w:rsidP="00A7678B">
      <w:pPr>
        <w:pStyle w:val="Zkladntext3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  <w:vertAlign w:val="subscript"/>
        </w:rPr>
        <w:t>GNSS</w:t>
      </w:r>
      <w:r>
        <w:rPr>
          <w:rFonts w:ascii="Arial" w:hAnsi="Arial" w:cs="Arial"/>
          <w:sz w:val="22"/>
          <w:szCs w:val="22"/>
        </w:rPr>
        <w:t>,x</w:t>
      </w:r>
      <w:r>
        <w:rPr>
          <w:rFonts w:ascii="Arial" w:hAnsi="Arial" w:cs="Arial"/>
          <w:sz w:val="22"/>
          <w:szCs w:val="22"/>
          <w:vertAlign w:val="subscript"/>
        </w:rPr>
        <w:t>GNSS</w:t>
      </w:r>
      <w:r>
        <w:rPr>
          <w:rFonts w:ascii="Arial" w:hAnsi="Arial" w:cs="Arial"/>
          <w:sz w:val="22"/>
          <w:szCs w:val="22"/>
        </w:rPr>
        <w:t>,H</w:t>
      </w:r>
      <w:r>
        <w:rPr>
          <w:rFonts w:ascii="Arial" w:hAnsi="Arial" w:cs="Arial"/>
          <w:sz w:val="22"/>
          <w:szCs w:val="22"/>
          <w:vertAlign w:val="subscript"/>
        </w:rPr>
        <w:t>GNSS</w:t>
      </w:r>
      <w:proofErr w:type="spellEnd"/>
      <w:r w:rsidR="00C9268F">
        <w:rPr>
          <w:rFonts w:ascii="Arial" w:hAnsi="Arial" w:cs="Arial"/>
          <w:sz w:val="22"/>
          <w:szCs w:val="22"/>
        </w:rPr>
        <w:t xml:space="preserve"> bodov 1. etapy ako fixné body</w:t>
      </w:r>
    </w:p>
    <w:p w14:paraId="6551BD41" w14:textId="3EF71C23" w:rsidR="0003101D" w:rsidRDefault="00A90EBD" w:rsidP="0003101D">
      <w:pPr>
        <w:pStyle w:val="Zkladntext3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y</w:t>
      </w:r>
      <w:r w:rsidR="009B1E0B">
        <w:rPr>
          <w:rFonts w:ascii="Arial" w:hAnsi="Arial" w:cs="Arial"/>
          <w:sz w:val="22"/>
          <w:szCs w:val="22"/>
          <w:vertAlign w:val="subscript"/>
        </w:rPr>
        <w:t>ter</w:t>
      </w:r>
      <w:r w:rsidR="00C277E0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x</w:t>
      </w:r>
      <w:r w:rsidR="009B1E0B">
        <w:rPr>
          <w:rFonts w:ascii="Arial" w:hAnsi="Arial" w:cs="Arial"/>
          <w:sz w:val="22"/>
          <w:szCs w:val="22"/>
          <w:vertAlign w:val="subscript"/>
        </w:rPr>
        <w:t>ter</w:t>
      </w:r>
      <w:r w:rsidR="00C277E0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H</w:t>
      </w:r>
      <w:r w:rsidR="002B779B">
        <w:rPr>
          <w:rFonts w:ascii="Arial" w:hAnsi="Arial" w:cs="Arial"/>
          <w:sz w:val="22"/>
          <w:szCs w:val="22"/>
          <w:vertAlign w:val="subscript"/>
        </w:rPr>
        <w:t>ter</w:t>
      </w:r>
      <w:proofErr w:type="spellEnd"/>
      <w:r>
        <w:rPr>
          <w:rFonts w:ascii="Arial" w:hAnsi="Arial" w:cs="Arial"/>
          <w:sz w:val="22"/>
          <w:szCs w:val="22"/>
        </w:rPr>
        <w:t xml:space="preserve"> bodov 2. a 3. etapy</w:t>
      </w:r>
    </w:p>
    <w:p w14:paraId="40002B14" w14:textId="37A2D536" w:rsidR="0003101D" w:rsidRDefault="0003101D" w:rsidP="0003101D">
      <w:pPr>
        <w:pStyle w:val="Zkladntext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Výsledky spracovania nivelačných meraní:</w:t>
      </w:r>
    </w:p>
    <w:p w14:paraId="7CDA43D8" w14:textId="060CDBE6" w:rsidR="0003101D" w:rsidRDefault="0003101D" w:rsidP="0003101D">
      <w:pPr>
        <w:pStyle w:val="Zkladntext3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H</w:t>
      </w:r>
      <w:r w:rsidR="002B779B">
        <w:rPr>
          <w:rFonts w:ascii="Arial" w:hAnsi="Arial" w:cs="Arial"/>
          <w:sz w:val="22"/>
          <w:szCs w:val="22"/>
          <w:vertAlign w:val="subscript"/>
        </w:rPr>
        <w:t>niv</w:t>
      </w:r>
      <w:proofErr w:type="spellEnd"/>
      <w:r w:rsidR="00D56B6D">
        <w:rPr>
          <w:rFonts w:ascii="Arial" w:hAnsi="Arial" w:cs="Arial"/>
          <w:sz w:val="22"/>
          <w:szCs w:val="22"/>
        </w:rPr>
        <w:t xml:space="preserve"> všetkých bodov ZVS</w:t>
      </w:r>
    </w:p>
    <w:p w14:paraId="365CCC8A" w14:textId="47DE81FE" w:rsidR="00D56B6D" w:rsidRDefault="00D56B6D" w:rsidP="00D56B6D">
      <w:pPr>
        <w:pStyle w:val="Zkladntext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Výsledný zoznam súradníc a výšok bodov ZVS v</w:t>
      </w:r>
      <w:r w:rsidR="00B5560F">
        <w:rPr>
          <w:rFonts w:ascii="Arial" w:hAnsi="Arial" w:cs="Arial"/>
          <w:sz w:val="22"/>
          <w:szCs w:val="22"/>
        </w:rPr>
        <w:t xml:space="preserve"> súradnicovom systéme S-JTSK a výškovom systéme </w:t>
      </w:r>
      <w:proofErr w:type="spellStart"/>
      <w:r w:rsidR="00B5560F">
        <w:rPr>
          <w:rFonts w:ascii="Arial" w:hAnsi="Arial" w:cs="Arial"/>
          <w:sz w:val="22"/>
          <w:szCs w:val="22"/>
        </w:rPr>
        <w:t>Bpv</w:t>
      </w:r>
      <w:proofErr w:type="spellEnd"/>
      <w:r w:rsidR="00BD5BD8">
        <w:rPr>
          <w:rFonts w:ascii="Arial" w:hAnsi="Arial" w:cs="Arial"/>
          <w:sz w:val="22"/>
          <w:szCs w:val="22"/>
        </w:rPr>
        <w:t>:</w:t>
      </w:r>
    </w:p>
    <w:p w14:paraId="0B4D7585" w14:textId="5FEA9C53" w:rsidR="00BD5BD8" w:rsidRPr="00526E6F" w:rsidRDefault="00424F56" w:rsidP="00BD5BD8">
      <w:pPr>
        <w:pStyle w:val="Zkladntext3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etapa – vyrovnané súradnice </w:t>
      </w:r>
      <w:proofErr w:type="spellStart"/>
      <w:r w:rsidR="009B1E0B">
        <w:rPr>
          <w:rFonts w:ascii="Arial" w:hAnsi="Arial" w:cs="Arial"/>
          <w:sz w:val="22"/>
          <w:szCs w:val="22"/>
        </w:rPr>
        <w:t>y</w:t>
      </w:r>
      <w:r w:rsidR="009B1E0B">
        <w:rPr>
          <w:rFonts w:ascii="Arial" w:hAnsi="Arial" w:cs="Arial"/>
          <w:sz w:val="22"/>
          <w:szCs w:val="22"/>
          <w:vertAlign w:val="subscript"/>
        </w:rPr>
        <w:t>GNSS</w:t>
      </w:r>
      <w:r w:rsidR="009B1E0B">
        <w:rPr>
          <w:rFonts w:ascii="Arial" w:hAnsi="Arial" w:cs="Arial"/>
          <w:sz w:val="22"/>
          <w:szCs w:val="22"/>
        </w:rPr>
        <w:t>,x</w:t>
      </w:r>
      <w:r w:rsidR="009B1E0B">
        <w:rPr>
          <w:rFonts w:ascii="Arial" w:hAnsi="Arial" w:cs="Arial"/>
          <w:sz w:val="22"/>
          <w:szCs w:val="22"/>
          <w:vertAlign w:val="subscript"/>
        </w:rPr>
        <w:t>GNSS</w:t>
      </w:r>
      <w:r w:rsidR="00BD5BD8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H</w:t>
      </w:r>
      <w:r>
        <w:rPr>
          <w:rFonts w:ascii="Arial" w:hAnsi="Arial" w:cs="Arial"/>
          <w:sz w:val="22"/>
          <w:szCs w:val="22"/>
          <w:vertAlign w:val="subscript"/>
        </w:rPr>
        <w:t>niv</w:t>
      </w:r>
      <w:proofErr w:type="spellEnd"/>
    </w:p>
    <w:p w14:paraId="2C760A09" w14:textId="6B2D7049" w:rsidR="00526E6F" w:rsidRDefault="00526E6F" w:rsidP="00BD5BD8">
      <w:pPr>
        <w:pStyle w:val="Zkladntext3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a 3 etapa – vyrovnané súradnice</w:t>
      </w:r>
      <w:r w:rsidR="00C314E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14E5">
        <w:rPr>
          <w:rFonts w:ascii="Arial" w:hAnsi="Arial" w:cs="Arial"/>
          <w:sz w:val="22"/>
          <w:szCs w:val="22"/>
        </w:rPr>
        <w:t>y</w:t>
      </w:r>
      <w:r w:rsidR="00C314E5">
        <w:rPr>
          <w:rFonts w:ascii="Arial" w:hAnsi="Arial" w:cs="Arial"/>
          <w:sz w:val="22"/>
          <w:szCs w:val="22"/>
          <w:vertAlign w:val="subscript"/>
        </w:rPr>
        <w:t>ter</w:t>
      </w:r>
      <w:r w:rsidR="00C314E5">
        <w:rPr>
          <w:rFonts w:ascii="Arial" w:hAnsi="Arial" w:cs="Arial"/>
          <w:sz w:val="22"/>
          <w:szCs w:val="22"/>
        </w:rPr>
        <w:t>,x</w:t>
      </w:r>
      <w:r w:rsidR="00C314E5">
        <w:rPr>
          <w:rFonts w:ascii="Arial" w:hAnsi="Arial" w:cs="Arial"/>
          <w:sz w:val="22"/>
          <w:szCs w:val="22"/>
          <w:vertAlign w:val="subscript"/>
        </w:rPr>
        <w:t>ter</w:t>
      </w:r>
      <w:r w:rsidR="00C314E5">
        <w:rPr>
          <w:rFonts w:ascii="Arial" w:hAnsi="Arial" w:cs="Arial"/>
          <w:sz w:val="22"/>
          <w:szCs w:val="22"/>
        </w:rPr>
        <w:t>,H</w:t>
      </w:r>
      <w:r w:rsidR="00C314E5">
        <w:rPr>
          <w:rFonts w:ascii="Arial" w:hAnsi="Arial" w:cs="Arial"/>
          <w:sz w:val="22"/>
          <w:szCs w:val="22"/>
          <w:vertAlign w:val="subscript"/>
        </w:rPr>
        <w:t>niv</w:t>
      </w:r>
      <w:proofErr w:type="spellEnd"/>
    </w:p>
    <w:p w14:paraId="49397E7B" w14:textId="00F4D884" w:rsidR="00995CD4" w:rsidRPr="00845AB3" w:rsidRDefault="00995CD4" w:rsidP="006038BA">
      <w:pPr>
        <w:pStyle w:val="Zkladntext3"/>
        <w:spacing w:before="300" w:after="60"/>
        <w:jc w:val="both"/>
        <w:rPr>
          <w:rFonts w:ascii="Arial" w:hAnsi="Arial" w:cs="Arial"/>
          <w:spacing w:val="-8"/>
        </w:rPr>
      </w:pPr>
      <w:r w:rsidRPr="00DC20E6">
        <w:rPr>
          <w:rFonts w:ascii="Arial" w:hAnsi="Arial" w:cs="Arial"/>
          <w:sz w:val="18"/>
          <w:szCs w:val="18"/>
        </w:rPr>
        <w:t>kde</w:t>
      </w:r>
      <w:r w:rsidRPr="00DC20E6">
        <w:rPr>
          <w:rFonts w:ascii="Arial" w:hAnsi="Arial" w:cs="Arial"/>
          <w:sz w:val="18"/>
          <w:szCs w:val="18"/>
        </w:rPr>
        <w:tab/>
      </w:r>
      <w:proofErr w:type="spellStart"/>
      <w:r w:rsidRPr="00845AB3">
        <w:rPr>
          <w:rFonts w:ascii="Arial" w:hAnsi="Arial" w:cs="Arial"/>
          <w:spacing w:val="-8"/>
        </w:rPr>
        <w:t>B,L</w:t>
      </w:r>
      <w:r w:rsidR="00383328" w:rsidRPr="00845AB3">
        <w:rPr>
          <w:rFonts w:ascii="Arial" w:hAnsi="Arial" w:cs="Arial"/>
          <w:spacing w:val="-8"/>
        </w:rPr>
        <w:t>,h</w:t>
      </w:r>
      <w:r w:rsidR="00383328" w:rsidRPr="00845AB3">
        <w:rPr>
          <w:rFonts w:ascii="Arial" w:hAnsi="Arial" w:cs="Arial"/>
          <w:spacing w:val="-8"/>
          <w:vertAlign w:val="subscript"/>
        </w:rPr>
        <w:t>el</w:t>
      </w:r>
      <w:proofErr w:type="spellEnd"/>
      <w:r w:rsidR="00DC20E6" w:rsidRPr="00845AB3">
        <w:rPr>
          <w:rFonts w:ascii="Arial" w:hAnsi="Arial" w:cs="Arial"/>
          <w:spacing w:val="-8"/>
        </w:rPr>
        <w:tab/>
      </w:r>
      <w:r w:rsidR="00DC20E6" w:rsidRPr="00845AB3">
        <w:rPr>
          <w:rFonts w:ascii="Arial" w:hAnsi="Arial" w:cs="Arial"/>
          <w:spacing w:val="-8"/>
        </w:rPr>
        <w:tab/>
      </w:r>
      <w:r w:rsidRPr="00845AB3">
        <w:rPr>
          <w:rFonts w:ascii="Arial" w:hAnsi="Arial" w:cs="Arial"/>
          <w:spacing w:val="-8"/>
        </w:rPr>
        <w:t xml:space="preserve">– </w:t>
      </w:r>
      <w:proofErr w:type="spellStart"/>
      <w:r w:rsidRPr="00845AB3">
        <w:rPr>
          <w:rFonts w:ascii="Arial" w:hAnsi="Arial" w:cs="Arial"/>
          <w:spacing w:val="-8"/>
        </w:rPr>
        <w:t>elipsoidické</w:t>
      </w:r>
      <w:proofErr w:type="spellEnd"/>
      <w:r w:rsidRPr="00845AB3">
        <w:rPr>
          <w:rFonts w:ascii="Arial" w:hAnsi="Arial" w:cs="Arial"/>
          <w:spacing w:val="-8"/>
        </w:rPr>
        <w:t xml:space="preserve"> súradnice </w:t>
      </w:r>
      <w:r w:rsidR="00383328" w:rsidRPr="00845AB3">
        <w:rPr>
          <w:rFonts w:ascii="Arial" w:hAnsi="Arial" w:cs="Arial"/>
          <w:spacing w:val="-8"/>
        </w:rPr>
        <w:t>a </w:t>
      </w:r>
      <w:proofErr w:type="spellStart"/>
      <w:r w:rsidR="00383328" w:rsidRPr="00845AB3">
        <w:rPr>
          <w:rFonts w:ascii="Arial" w:hAnsi="Arial" w:cs="Arial"/>
          <w:spacing w:val="-8"/>
        </w:rPr>
        <w:t>elipsoidická</w:t>
      </w:r>
      <w:proofErr w:type="spellEnd"/>
      <w:r w:rsidR="00383328" w:rsidRPr="00845AB3">
        <w:rPr>
          <w:rFonts w:ascii="Arial" w:hAnsi="Arial" w:cs="Arial"/>
          <w:spacing w:val="-8"/>
        </w:rPr>
        <w:t xml:space="preserve"> výška </w:t>
      </w:r>
      <w:r w:rsidRPr="00845AB3">
        <w:rPr>
          <w:rFonts w:ascii="Arial" w:hAnsi="Arial" w:cs="Arial"/>
          <w:spacing w:val="-8"/>
        </w:rPr>
        <w:t>v systéme ETRS89</w:t>
      </w:r>
    </w:p>
    <w:p w14:paraId="0D331863" w14:textId="17D52049" w:rsidR="00995CD4" w:rsidRPr="00845AB3" w:rsidRDefault="00995CD4" w:rsidP="00845AB3">
      <w:pPr>
        <w:pStyle w:val="Zkladntext3"/>
        <w:spacing w:after="60"/>
        <w:jc w:val="both"/>
        <w:rPr>
          <w:rFonts w:ascii="Arial" w:hAnsi="Arial" w:cs="Arial"/>
          <w:spacing w:val="-8"/>
        </w:rPr>
      </w:pPr>
      <w:r w:rsidRPr="00845AB3">
        <w:rPr>
          <w:rFonts w:ascii="Arial" w:hAnsi="Arial" w:cs="Arial"/>
          <w:spacing w:val="-8"/>
        </w:rPr>
        <w:tab/>
      </w:r>
      <w:proofErr w:type="spellStart"/>
      <w:r w:rsidR="00383328" w:rsidRPr="00845AB3">
        <w:rPr>
          <w:rFonts w:ascii="Arial" w:hAnsi="Arial" w:cs="Arial"/>
          <w:spacing w:val="-8"/>
        </w:rPr>
        <w:t>y</w:t>
      </w:r>
      <w:r w:rsidR="00383328" w:rsidRPr="00845AB3">
        <w:rPr>
          <w:rFonts w:ascii="Arial" w:hAnsi="Arial" w:cs="Arial"/>
          <w:spacing w:val="-8"/>
          <w:vertAlign w:val="subscript"/>
        </w:rPr>
        <w:t>GNSS</w:t>
      </w:r>
      <w:r w:rsidR="00383328" w:rsidRPr="00845AB3">
        <w:rPr>
          <w:rFonts w:ascii="Arial" w:hAnsi="Arial" w:cs="Arial"/>
          <w:spacing w:val="-8"/>
        </w:rPr>
        <w:t>,x</w:t>
      </w:r>
      <w:r w:rsidR="00383328" w:rsidRPr="00845AB3">
        <w:rPr>
          <w:rFonts w:ascii="Arial" w:hAnsi="Arial" w:cs="Arial"/>
          <w:spacing w:val="-8"/>
          <w:vertAlign w:val="subscript"/>
        </w:rPr>
        <w:t>GNSS</w:t>
      </w:r>
      <w:r w:rsidR="00383328" w:rsidRPr="00845AB3">
        <w:rPr>
          <w:rFonts w:ascii="Arial" w:hAnsi="Arial" w:cs="Arial"/>
          <w:spacing w:val="-8"/>
        </w:rPr>
        <w:t>,H</w:t>
      </w:r>
      <w:r w:rsidR="00383328" w:rsidRPr="00845AB3">
        <w:rPr>
          <w:rFonts w:ascii="Arial" w:hAnsi="Arial" w:cs="Arial"/>
          <w:spacing w:val="-8"/>
          <w:vertAlign w:val="subscript"/>
        </w:rPr>
        <w:t>GNSS</w:t>
      </w:r>
      <w:proofErr w:type="spellEnd"/>
      <w:r w:rsidR="008B0E76" w:rsidRPr="00845AB3">
        <w:rPr>
          <w:rFonts w:ascii="Arial" w:hAnsi="Arial" w:cs="Arial"/>
          <w:spacing w:val="-8"/>
        </w:rPr>
        <w:tab/>
      </w:r>
      <w:r w:rsidR="00F34291" w:rsidRPr="00845AB3">
        <w:rPr>
          <w:rFonts w:ascii="Arial" w:hAnsi="Arial" w:cs="Arial"/>
          <w:spacing w:val="-8"/>
        </w:rPr>
        <w:t>–</w:t>
      </w:r>
      <w:r w:rsidR="00383328" w:rsidRPr="00845AB3">
        <w:rPr>
          <w:rFonts w:ascii="Arial" w:hAnsi="Arial" w:cs="Arial"/>
          <w:spacing w:val="-8"/>
        </w:rPr>
        <w:t xml:space="preserve"> </w:t>
      </w:r>
      <w:r w:rsidR="00F34291" w:rsidRPr="00845AB3">
        <w:rPr>
          <w:rFonts w:ascii="Arial" w:hAnsi="Arial" w:cs="Arial"/>
          <w:spacing w:val="-8"/>
        </w:rPr>
        <w:t>pravouhlé súradnice v systéme S-JTSK  a nadmorská výška</w:t>
      </w:r>
      <w:r w:rsidR="00DC20E6" w:rsidRPr="00845AB3">
        <w:rPr>
          <w:rFonts w:ascii="Arial" w:hAnsi="Arial" w:cs="Arial"/>
          <w:spacing w:val="-8"/>
        </w:rPr>
        <w:t xml:space="preserve"> v</w:t>
      </w:r>
      <w:r w:rsidR="00F86EB5" w:rsidRPr="00845AB3">
        <w:rPr>
          <w:rFonts w:ascii="Arial" w:hAnsi="Arial" w:cs="Arial"/>
          <w:spacing w:val="-8"/>
        </w:rPr>
        <w:t> </w:t>
      </w:r>
      <w:proofErr w:type="spellStart"/>
      <w:r w:rsidR="00DC20E6" w:rsidRPr="00845AB3">
        <w:rPr>
          <w:rFonts w:ascii="Arial" w:hAnsi="Arial" w:cs="Arial"/>
          <w:spacing w:val="-8"/>
        </w:rPr>
        <w:t>Bpv</w:t>
      </w:r>
      <w:proofErr w:type="spellEnd"/>
      <w:r w:rsidR="00F86EB5" w:rsidRPr="00845AB3">
        <w:rPr>
          <w:rFonts w:ascii="Arial" w:hAnsi="Arial" w:cs="Arial"/>
          <w:spacing w:val="-8"/>
        </w:rPr>
        <w:t xml:space="preserve"> po transformácii</w:t>
      </w:r>
      <w:r w:rsidR="00F619F2" w:rsidRPr="00845AB3">
        <w:rPr>
          <w:rFonts w:ascii="Arial" w:hAnsi="Arial" w:cs="Arial"/>
          <w:spacing w:val="-8"/>
        </w:rPr>
        <w:t xml:space="preserve"> RTS</w:t>
      </w:r>
    </w:p>
    <w:p w14:paraId="29933518" w14:textId="66445EF8" w:rsidR="008B0E76" w:rsidRPr="00845AB3" w:rsidRDefault="00A27B7F" w:rsidP="00845AB3">
      <w:pPr>
        <w:pStyle w:val="Zkladntext3"/>
        <w:spacing w:after="60"/>
        <w:jc w:val="both"/>
        <w:rPr>
          <w:rFonts w:ascii="Arial" w:hAnsi="Arial" w:cs="Arial"/>
          <w:spacing w:val="-8"/>
        </w:rPr>
      </w:pPr>
      <w:r w:rsidRPr="00845AB3">
        <w:rPr>
          <w:rFonts w:ascii="Arial" w:hAnsi="Arial" w:cs="Arial"/>
          <w:spacing w:val="-8"/>
        </w:rPr>
        <w:tab/>
      </w:r>
      <w:proofErr w:type="spellStart"/>
      <w:r w:rsidRPr="00845AB3">
        <w:rPr>
          <w:rFonts w:ascii="Arial" w:hAnsi="Arial" w:cs="Arial"/>
          <w:spacing w:val="-8"/>
        </w:rPr>
        <w:t>y</w:t>
      </w:r>
      <w:r w:rsidRPr="00845AB3">
        <w:rPr>
          <w:rFonts w:ascii="Arial" w:hAnsi="Arial" w:cs="Arial"/>
          <w:spacing w:val="-8"/>
          <w:vertAlign w:val="subscript"/>
        </w:rPr>
        <w:t>ter</w:t>
      </w:r>
      <w:r w:rsidRPr="00845AB3">
        <w:rPr>
          <w:rFonts w:ascii="Arial" w:hAnsi="Arial" w:cs="Arial"/>
          <w:spacing w:val="-8"/>
        </w:rPr>
        <w:t>,x</w:t>
      </w:r>
      <w:r w:rsidRPr="00845AB3">
        <w:rPr>
          <w:rFonts w:ascii="Arial" w:hAnsi="Arial" w:cs="Arial"/>
          <w:spacing w:val="-8"/>
          <w:vertAlign w:val="subscript"/>
        </w:rPr>
        <w:t>ter</w:t>
      </w:r>
      <w:r w:rsidRPr="00845AB3">
        <w:rPr>
          <w:rFonts w:ascii="Arial" w:hAnsi="Arial" w:cs="Arial"/>
          <w:spacing w:val="-8"/>
        </w:rPr>
        <w:t>,H</w:t>
      </w:r>
      <w:r w:rsidRPr="00845AB3">
        <w:rPr>
          <w:rFonts w:ascii="Arial" w:hAnsi="Arial" w:cs="Arial"/>
          <w:spacing w:val="-8"/>
          <w:vertAlign w:val="subscript"/>
        </w:rPr>
        <w:t>ter</w:t>
      </w:r>
      <w:proofErr w:type="spellEnd"/>
      <w:r w:rsidR="004566C8" w:rsidRPr="00845AB3">
        <w:rPr>
          <w:rFonts w:ascii="Arial" w:hAnsi="Arial" w:cs="Arial"/>
          <w:spacing w:val="-8"/>
        </w:rPr>
        <w:tab/>
      </w:r>
      <w:r w:rsidR="00F86EB5" w:rsidRPr="00845AB3">
        <w:rPr>
          <w:rFonts w:ascii="Arial" w:hAnsi="Arial" w:cs="Arial"/>
          <w:spacing w:val="-8"/>
        </w:rPr>
        <w:tab/>
        <w:t xml:space="preserve">- pravouhlé súradnice </w:t>
      </w:r>
      <w:r w:rsidR="00151495" w:rsidRPr="00845AB3">
        <w:rPr>
          <w:rFonts w:ascii="Arial" w:hAnsi="Arial" w:cs="Arial"/>
          <w:spacing w:val="-8"/>
        </w:rPr>
        <w:t>v systéme S-JTSK  a</w:t>
      </w:r>
      <w:r w:rsidR="00741923" w:rsidRPr="00845AB3">
        <w:rPr>
          <w:rFonts w:ascii="Arial" w:hAnsi="Arial" w:cs="Arial"/>
          <w:spacing w:val="-8"/>
        </w:rPr>
        <w:t> nadmorská výška</w:t>
      </w:r>
      <w:r w:rsidR="003F469F" w:rsidRPr="00845AB3">
        <w:rPr>
          <w:rFonts w:ascii="Arial" w:hAnsi="Arial" w:cs="Arial"/>
          <w:spacing w:val="-8"/>
        </w:rPr>
        <w:t xml:space="preserve">, určená </w:t>
      </w:r>
      <w:proofErr w:type="spellStart"/>
      <w:r w:rsidR="003F469F" w:rsidRPr="00845AB3">
        <w:rPr>
          <w:rFonts w:ascii="Arial" w:hAnsi="Arial" w:cs="Arial"/>
          <w:spacing w:val="-8"/>
        </w:rPr>
        <w:t>terestricky</w:t>
      </w:r>
      <w:proofErr w:type="spellEnd"/>
      <w:r w:rsidR="003F469F" w:rsidRPr="00845AB3">
        <w:rPr>
          <w:rFonts w:ascii="Arial" w:hAnsi="Arial" w:cs="Arial"/>
          <w:spacing w:val="-8"/>
        </w:rPr>
        <w:t xml:space="preserve"> (priestorovou polárnou metódou)</w:t>
      </w:r>
      <w:r w:rsidR="006F0BA4" w:rsidRPr="00845AB3">
        <w:rPr>
          <w:rFonts w:ascii="Arial" w:hAnsi="Arial" w:cs="Arial"/>
          <w:spacing w:val="-8"/>
        </w:rPr>
        <w:t>,</w:t>
      </w:r>
      <w:r w:rsidR="00741923" w:rsidRPr="00845AB3">
        <w:rPr>
          <w:rFonts w:ascii="Arial" w:hAnsi="Arial" w:cs="Arial"/>
          <w:spacing w:val="-8"/>
        </w:rPr>
        <w:t xml:space="preserve"> v </w:t>
      </w:r>
      <w:proofErr w:type="spellStart"/>
      <w:r w:rsidR="00741923" w:rsidRPr="00845AB3">
        <w:rPr>
          <w:rFonts w:ascii="Arial" w:hAnsi="Arial" w:cs="Arial"/>
          <w:spacing w:val="-8"/>
        </w:rPr>
        <w:t>Bpv</w:t>
      </w:r>
      <w:proofErr w:type="spellEnd"/>
    </w:p>
    <w:p w14:paraId="5D93A9C8" w14:textId="13C8919C" w:rsidR="003F469F" w:rsidRDefault="004566C8" w:rsidP="003C2E2A">
      <w:pPr>
        <w:pStyle w:val="Zkladntext3"/>
        <w:spacing w:after="60"/>
        <w:jc w:val="both"/>
        <w:rPr>
          <w:rFonts w:ascii="Arial" w:hAnsi="Arial" w:cs="Arial"/>
          <w:spacing w:val="-8"/>
        </w:rPr>
      </w:pPr>
      <w:r w:rsidRPr="00845AB3">
        <w:rPr>
          <w:rFonts w:ascii="Arial" w:hAnsi="Arial" w:cs="Arial"/>
          <w:spacing w:val="-8"/>
        </w:rPr>
        <w:tab/>
      </w:r>
      <w:proofErr w:type="spellStart"/>
      <w:r w:rsidR="006F0BA4" w:rsidRPr="00845AB3">
        <w:rPr>
          <w:rFonts w:ascii="Arial" w:hAnsi="Arial" w:cs="Arial"/>
          <w:spacing w:val="-8"/>
        </w:rPr>
        <w:t>H</w:t>
      </w:r>
      <w:r w:rsidR="006F0BA4" w:rsidRPr="00845AB3">
        <w:rPr>
          <w:rFonts w:ascii="Arial" w:hAnsi="Arial" w:cs="Arial"/>
          <w:spacing w:val="-8"/>
          <w:vertAlign w:val="subscript"/>
        </w:rPr>
        <w:t>niv</w:t>
      </w:r>
      <w:proofErr w:type="spellEnd"/>
      <w:r w:rsidR="006F0BA4" w:rsidRPr="00845AB3">
        <w:rPr>
          <w:rFonts w:ascii="Arial" w:hAnsi="Arial" w:cs="Arial"/>
          <w:spacing w:val="-8"/>
        </w:rPr>
        <w:tab/>
      </w:r>
      <w:r w:rsidR="006F0BA4" w:rsidRPr="00845AB3">
        <w:rPr>
          <w:rFonts w:ascii="Arial" w:hAnsi="Arial" w:cs="Arial"/>
          <w:spacing w:val="-8"/>
        </w:rPr>
        <w:tab/>
        <w:t>- nadmorská výška, určená geometrickou niveláciou</w:t>
      </w:r>
      <w:r w:rsidR="00A71917" w:rsidRPr="00845AB3">
        <w:rPr>
          <w:rFonts w:ascii="Arial" w:hAnsi="Arial" w:cs="Arial"/>
          <w:spacing w:val="-8"/>
        </w:rPr>
        <w:t>, v</w:t>
      </w:r>
      <w:r w:rsidR="00A02046">
        <w:rPr>
          <w:rFonts w:ascii="Arial" w:hAnsi="Arial" w:cs="Arial"/>
          <w:spacing w:val="-8"/>
        </w:rPr>
        <w:t> </w:t>
      </w:r>
      <w:proofErr w:type="spellStart"/>
      <w:r w:rsidR="00A71917" w:rsidRPr="00845AB3">
        <w:rPr>
          <w:rFonts w:ascii="Arial" w:hAnsi="Arial" w:cs="Arial"/>
          <w:spacing w:val="-8"/>
        </w:rPr>
        <w:t>Bpv</w:t>
      </w:r>
      <w:proofErr w:type="spellEnd"/>
    </w:p>
    <w:p w14:paraId="12DC0683" w14:textId="77777777" w:rsidR="00BF6BEB" w:rsidRPr="006669FA" w:rsidRDefault="00BF6BEB" w:rsidP="006669FA">
      <w:pPr>
        <w:pStyle w:val="Zkladntext3"/>
        <w:spacing w:after="60"/>
        <w:jc w:val="both"/>
        <w:rPr>
          <w:rFonts w:ascii="Arial" w:hAnsi="Arial" w:cs="Arial"/>
          <w:sz w:val="10"/>
          <w:szCs w:val="10"/>
        </w:rPr>
      </w:pPr>
    </w:p>
    <w:p w14:paraId="041C3877" w14:textId="6260937E" w:rsidR="00A02046" w:rsidRPr="005F0EF2" w:rsidRDefault="00F70E8F" w:rsidP="00DE3ABA">
      <w:pPr>
        <w:pStyle w:val="Zkladntext3"/>
        <w:spacing w:after="60"/>
        <w:ind w:firstLine="720"/>
        <w:jc w:val="both"/>
        <w:rPr>
          <w:rFonts w:ascii="Arial" w:hAnsi="Arial" w:cs="Arial"/>
          <w:sz w:val="22"/>
          <w:szCs w:val="22"/>
        </w:rPr>
      </w:pPr>
      <w:r w:rsidRPr="005F0EF2">
        <w:rPr>
          <w:rFonts w:ascii="Arial" w:hAnsi="Arial" w:cs="Arial"/>
          <w:sz w:val="22"/>
          <w:szCs w:val="22"/>
        </w:rPr>
        <w:lastRenderedPageBreak/>
        <w:t xml:space="preserve">Predbežný rozpočet </w:t>
      </w:r>
      <w:r w:rsidR="00207860" w:rsidRPr="005F0EF2">
        <w:rPr>
          <w:rFonts w:ascii="Arial" w:hAnsi="Arial" w:cs="Arial"/>
          <w:sz w:val="22"/>
          <w:szCs w:val="22"/>
        </w:rPr>
        <w:t>na stabilizáciu a meranie bodov ZVS</w:t>
      </w:r>
      <w:r w:rsidR="007A73A2" w:rsidRPr="005F0EF2">
        <w:rPr>
          <w:rFonts w:ascii="Arial" w:hAnsi="Arial" w:cs="Arial"/>
          <w:sz w:val="22"/>
          <w:szCs w:val="22"/>
        </w:rPr>
        <w:t xml:space="preserve"> vrátane vyhotovenia </w:t>
      </w:r>
      <w:r w:rsidR="00016B8C" w:rsidRPr="005F0EF2">
        <w:rPr>
          <w:rFonts w:ascii="Arial" w:hAnsi="Arial" w:cs="Arial"/>
          <w:sz w:val="22"/>
          <w:szCs w:val="22"/>
        </w:rPr>
        <w:t xml:space="preserve">výsledného </w:t>
      </w:r>
      <w:r w:rsidR="007A73A2" w:rsidRPr="005F0EF2">
        <w:rPr>
          <w:rFonts w:ascii="Arial" w:hAnsi="Arial" w:cs="Arial"/>
          <w:sz w:val="22"/>
          <w:szCs w:val="22"/>
        </w:rPr>
        <w:t xml:space="preserve">elaborátu </w:t>
      </w:r>
      <w:r w:rsidR="00027451" w:rsidRPr="005F0EF2">
        <w:rPr>
          <w:rFonts w:ascii="Arial" w:hAnsi="Arial" w:cs="Arial"/>
          <w:sz w:val="22"/>
          <w:szCs w:val="22"/>
        </w:rPr>
        <w:t xml:space="preserve">z budovania a merania </w:t>
      </w:r>
      <w:r w:rsidR="00DE3ABA" w:rsidRPr="005F0EF2">
        <w:rPr>
          <w:rFonts w:ascii="Arial" w:hAnsi="Arial" w:cs="Arial"/>
          <w:sz w:val="22"/>
          <w:szCs w:val="22"/>
        </w:rPr>
        <w:t>ZVS sa nachádza v </w:t>
      </w:r>
      <w:r w:rsidR="00DE3ABA" w:rsidRPr="00267706">
        <w:rPr>
          <w:rFonts w:ascii="Arial" w:hAnsi="Arial" w:cs="Arial"/>
          <w:bCs/>
          <w:i/>
          <w:iCs/>
          <w:sz w:val="22"/>
          <w:szCs w:val="22"/>
        </w:rPr>
        <w:t xml:space="preserve">Prílohe č. </w:t>
      </w:r>
      <w:r w:rsidR="00C74328">
        <w:rPr>
          <w:rFonts w:ascii="Arial" w:hAnsi="Arial" w:cs="Arial"/>
          <w:bCs/>
          <w:i/>
          <w:iCs/>
          <w:sz w:val="22"/>
          <w:szCs w:val="22"/>
        </w:rPr>
        <w:t>7.</w:t>
      </w:r>
      <w:r w:rsidR="00DE3ABA" w:rsidRPr="00267706">
        <w:rPr>
          <w:rFonts w:ascii="Arial" w:hAnsi="Arial" w:cs="Arial"/>
          <w:bCs/>
          <w:i/>
          <w:iCs/>
          <w:sz w:val="22"/>
          <w:szCs w:val="22"/>
        </w:rPr>
        <w:t>2</w:t>
      </w:r>
      <w:r w:rsidR="00DE3ABA" w:rsidRPr="005F0EF2">
        <w:rPr>
          <w:rFonts w:ascii="Arial" w:hAnsi="Arial" w:cs="Arial"/>
          <w:sz w:val="22"/>
          <w:szCs w:val="22"/>
        </w:rPr>
        <w:t>.</w:t>
      </w:r>
    </w:p>
    <w:p w14:paraId="7FAA893E" w14:textId="585F8461" w:rsidR="004425DD" w:rsidRPr="001256F9" w:rsidRDefault="00697334" w:rsidP="004425DD">
      <w:pPr>
        <w:numPr>
          <w:ilvl w:val="0"/>
          <w:numId w:val="1"/>
        </w:numPr>
        <w:shd w:val="pct15" w:color="auto" w:fill="FFFFFF"/>
        <w:spacing w:before="240" w:after="120"/>
        <w:ind w:left="357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Preberacie </w:t>
      </w:r>
      <w:r w:rsidR="005F0EF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podmienky</w:t>
      </w:r>
      <w:r w:rsidR="00C96323">
        <w:rPr>
          <w:rFonts w:ascii="Arial" w:hAnsi="Arial" w:cs="Arial"/>
          <w:b/>
          <w:sz w:val="24"/>
          <w:szCs w:val="24"/>
        </w:rPr>
        <w:t xml:space="preserve"> </w:t>
      </w:r>
      <w:r w:rsidR="005F0EF2">
        <w:rPr>
          <w:rFonts w:ascii="Arial" w:hAnsi="Arial" w:cs="Arial"/>
          <w:b/>
          <w:sz w:val="24"/>
          <w:szCs w:val="24"/>
        </w:rPr>
        <w:t xml:space="preserve"> </w:t>
      </w:r>
      <w:r w:rsidR="00C96323">
        <w:rPr>
          <w:rFonts w:ascii="Arial" w:hAnsi="Arial" w:cs="Arial"/>
          <w:b/>
          <w:sz w:val="24"/>
          <w:szCs w:val="24"/>
        </w:rPr>
        <w:t xml:space="preserve">na </w:t>
      </w:r>
      <w:r w:rsidR="005F0EF2">
        <w:rPr>
          <w:rFonts w:ascii="Arial" w:hAnsi="Arial" w:cs="Arial"/>
          <w:b/>
          <w:sz w:val="24"/>
          <w:szCs w:val="24"/>
        </w:rPr>
        <w:t xml:space="preserve"> </w:t>
      </w:r>
      <w:r w:rsidR="00C96323">
        <w:rPr>
          <w:rFonts w:ascii="Arial" w:hAnsi="Arial" w:cs="Arial"/>
          <w:b/>
          <w:sz w:val="24"/>
          <w:szCs w:val="24"/>
        </w:rPr>
        <w:t xml:space="preserve">určenie </w:t>
      </w:r>
      <w:r w:rsidR="005F0EF2">
        <w:rPr>
          <w:rFonts w:ascii="Arial" w:hAnsi="Arial" w:cs="Arial"/>
          <w:b/>
          <w:sz w:val="24"/>
          <w:szCs w:val="24"/>
        </w:rPr>
        <w:t xml:space="preserve"> </w:t>
      </w:r>
      <w:r w:rsidR="00C96323">
        <w:rPr>
          <w:rFonts w:ascii="Arial" w:hAnsi="Arial" w:cs="Arial"/>
          <w:b/>
          <w:sz w:val="24"/>
          <w:szCs w:val="24"/>
        </w:rPr>
        <w:t xml:space="preserve">polohy </w:t>
      </w:r>
      <w:r w:rsidR="005F0EF2">
        <w:rPr>
          <w:rFonts w:ascii="Arial" w:hAnsi="Arial" w:cs="Arial"/>
          <w:b/>
          <w:sz w:val="24"/>
          <w:szCs w:val="24"/>
        </w:rPr>
        <w:t xml:space="preserve"> </w:t>
      </w:r>
      <w:r w:rsidR="00C96323">
        <w:rPr>
          <w:rFonts w:ascii="Arial" w:hAnsi="Arial" w:cs="Arial"/>
          <w:b/>
          <w:sz w:val="24"/>
          <w:szCs w:val="24"/>
        </w:rPr>
        <w:t xml:space="preserve">bodov </w:t>
      </w:r>
      <w:r w:rsidR="005F0EF2">
        <w:rPr>
          <w:rFonts w:ascii="Arial" w:hAnsi="Arial" w:cs="Arial"/>
          <w:b/>
          <w:sz w:val="24"/>
          <w:szCs w:val="24"/>
        </w:rPr>
        <w:t xml:space="preserve"> </w:t>
      </w:r>
      <w:r w:rsidR="00C96323">
        <w:rPr>
          <w:rFonts w:ascii="Arial" w:hAnsi="Arial" w:cs="Arial"/>
          <w:b/>
          <w:sz w:val="24"/>
          <w:szCs w:val="24"/>
        </w:rPr>
        <w:t>ZVS</w:t>
      </w:r>
    </w:p>
    <w:p w14:paraId="7BF6F0B5" w14:textId="2B70C73E" w:rsidR="00BF6BEB" w:rsidRPr="005F0EF2" w:rsidRDefault="004425DD" w:rsidP="004425DD">
      <w:pPr>
        <w:pStyle w:val="Zkladntext3"/>
        <w:spacing w:after="60"/>
        <w:jc w:val="both"/>
        <w:rPr>
          <w:rFonts w:ascii="Arial" w:hAnsi="Arial" w:cs="Arial"/>
          <w:sz w:val="22"/>
          <w:szCs w:val="22"/>
        </w:rPr>
      </w:pPr>
      <w:r w:rsidRPr="007A2492">
        <w:rPr>
          <w:rFonts w:ascii="Arial" w:hAnsi="Arial" w:cs="Arial"/>
          <w:sz w:val="22"/>
          <w:szCs w:val="22"/>
        </w:rPr>
        <w:tab/>
      </w:r>
      <w:r w:rsidR="00FC3306" w:rsidRPr="005F0EF2">
        <w:rPr>
          <w:rFonts w:ascii="Arial" w:hAnsi="Arial" w:cs="Arial"/>
          <w:sz w:val="22"/>
          <w:szCs w:val="22"/>
        </w:rPr>
        <w:t>Po vybudovaní ZVS</w:t>
      </w:r>
      <w:r w:rsidR="00B853A3" w:rsidRPr="005F0EF2">
        <w:rPr>
          <w:rFonts w:ascii="Arial" w:hAnsi="Arial" w:cs="Arial"/>
          <w:sz w:val="22"/>
          <w:szCs w:val="22"/>
        </w:rPr>
        <w:t xml:space="preserve"> a určení </w:t>
      </w:r>
      <w:r w:rsidR="002071DA" w:rsidRPr="005F0EF2">
        <w:rPr>
          <w:rFonts w:ascii="Arial" w:hAnsi="Arial" w:cs="Arial"/>
          <w:sz w:val="22"/>
          <w:szCs w:val="22"/>
        </w:rPr>
        <w:t xml:space="preserve">jej </w:t>
      </w:r>
      <w:r w:rsidR="00B853A3" w:rsidRPr="005F0EF2">
        <w:rPr>
          <w:rFonts w:ascii="Arial" w:hAnsi="Arial" w:cs="Arial"/>
          <w:sz w:val="22"/>
          <w:szCs w:val="22"/>
        </w:rPr>
        <w:t>charakteristík presnosti</w:t>
      </w:r>
      <w:r w:rsidR="002071DA" w:rsidRPr="005F0EF2">
        <w:rPr>
          <w:rFonts w:ascii="Arial" w:hAnsi="Arial" w:cs="Arial"/>
          <w:sz w:val="22"/>
          <w:szCs w:val="22"/>
        </w:rPr>
        <w:t xml:space="preserve"> I. a II. rádu</w:t>
      </w:r>
      <w:r w:rsidR="009C4D0D" w:rsidRPr="005F0EF2">
        <w:rPr>
          <w:rFonts w:ascii="Arial" w:hAnsi="Arial" w:cs="Arial"/>
          <w:sz w:val="22"/>
          <w:szCs w:val="22"/>
        </w:rPr>
        <w:t xml:space="preserve">, za čo zodpovedá geodet projektanta, </w:t>
      </w:r>
      <w:r w:rsidR="0008163B" w:rsidRPr="005F0EF2">
        <w:rPr>
          <w:rFonts w:ascii="Arial" w:hAnsi="Arial" w:cs="Arial"/>
          <w:sz w:val="22"/>
          <w:szCs w:val="22"/>
        </w:rPr>
        <w:t>musí byť ZVS ako taká protokolárne odovzdaná geodetovi zhotoviteľa (</w:t>
      </w:r>
      <w:r w:rsidR="00E06C66" w:rsidRPr="005F0EF2">
        <w:rPr>
          <w:rFonts w:ascii="Arial" w:hAnsi="Arial" w:cs="Arial"/>
          <w:sz w:val="22"/>
          <w:szCs w:val="22"/>
        </w:rPr>
        <w:t>resp. Hlavnému geodetovi stavby)</w:t>
      </w:r>
      <w:r w:rsidR="00EE6B10" w:rsidRPr="005F0EF2">
        <w:rPr>
          <w:rFonts w:ascii="Arial" w:hAnsi="Arial" w:cs="Arial"/>
          <w:sz w:val="22"/>
          <w:szCs w:val="22"/>
        </w:rPr>
        <w:t xml:space="preserve"> za účasti geodeta stavebníka</w:t>
      </w:r>
      <w:r w:rsidR="0018349A" w:rsidRPr="005F0EF2">
        <w:rPr>
          <w:rFonts w:ascii="Arial" w:hAnsi="Arial" w:cs="Arial"/>
          <w:sz w:val="22"/>
          <w:szCs w:val="22"/>
        </w:rPr>
        <w:t>.</w:t>
      </w:r>
    </w:p>
    <w:p w14:paraId="20986C84" w14:textId="7E715ACC" w:rsidR="002B21B1" w:rsidRPr="005F0EF2" w:rsidRDefault="000F4E62" w:rsidP="007B55B8">
      <w:pPr>
        <w:pStyle w:val="Zkladntext3"/>
        <w:spacing w:after="60"/>
        <w:ind w:firstLine="720"/>
        <w:jc w:val="both"/>
        <w:rPr>
          <w:rFonts w:ascii="Arial" w:hAnsi="Arial" w:cs="Arial"/>
          <w:sz w:val="22"/>
          <w:szCs w:val="22"/>
        </w:rPr>
      </w:pPr>
      <w:r w:rsidRPr="005F0EF2">
        <w:rPr>
          <w:rFonts w:ascii="Arial" w:hAnsi="Arial" w:cs="Arial"/>
          <w:sz w:val="22"/>
          <w:szCs w:val="22"/>
        </w:rPr>
        <w:t xml:space="preserve">Geodet zhotoviteľa následne vykoná </w:t>
      </w:r>
      <w:r w:rsidR="00B71427" w:rsidRPr="005F0EF2">
        <w:rPr>
          <w:rFonts w:ascii="Arial" w:hAnsi="Arial" w:cs="Arial"/>
          <w:sz w:val="22"/>
          <w:szCs w:val="22"/>
        </w:rPr>
        <w:t xml:space="preserve">overovacie meranie </w:t>
      </w:r>
      <w:r w:rsidR="00163174" w:rsidRPr="005F0EF2">
        <w:rPr>
          <w:rFonts w:ascii="Arial" w:hAnsi="Arial" w:cs="Arial"/>
          <w:sz w:val="22"/>
          <w:szCs w:val="22"/>
        </w:rPr>
        <w:t xml:space="preserve">[5] </w:t>
      </w:r>
      <w:r w:rsidR="007B55B8" w:rsidRPr="005F0EF2">
        <w:rPr>
          <w:rFonts w:ascii="Arial" w:hAnsi="Arial" w:cs="Arial"/>
          <w:sz w:val="22"/>
          <w:szCs w:val="22"/>
        </w:rPr>
        <w:t xml:space="preserve">s cieľom overiť správnosť </w:t>
      </w:r>
      <w:r w:rsidR="00936DC2" w:rsidRPr="005F0EF2">
        <w:rPr>
          <w:rFonts w:ascii="Arial" w:hAnsi="Arial" w:cs="Arial"/>
          <w:sz w:val="22"/>
          <w:szCs w:val="22"/>
        </w:rPr>
        <w:t>charakteristík presnosti</w:t>
      </w:r>
      <w:r w:rsidR="00141C00" w:rsidRPr="005F0EF2">
        <w:rPr>
          <w:rFonts w:ascii="Arial" w:hAnsi="Arial" w:cs="Arial"/>
          <w:sz w:val="22"/>
          <w:szCs w:val="22"/>
        </w:rPr>
        <w:t xml:space="preserve"> bodov ZVS</w:t>
      </w:r>
      <w:r w:rsidR="00416B45" w:rsidRPr="005F0EF2">
        <w:rPr>
          <w:rFonts w:ascii="Arial" w:hAnsi="Arial" w:cs="Arial"/>
          <w:sz w:val="22"/>
          <w:szCs w:val="22"/>
        </w:rPr>
        <w:t>.</w:t>
      </w:r>
    </w:p>
    <w:p w14:paraId="5DB52DD5" w14:textId="495940E2" w:rsidR="00A2406E" w:rsidRPr="005F0EF2" w:rsidRDefault="00A2406E" w:rsidP="007B55B8">
      <w:pPr>
        <w:pStyle w:val="Zkladntext3"/>
        <w:spacing w:after="60"/>
        <w:ind w:firstLine="720"/>
        <w:jc w:val="both"/>
        <w:rPr>
          <w:rFonts w:ascii="Arial" w:hAnsi="Arial" w:cs="Arial"/>
          <w:sz w:val="22"/>
          <w:szCs w:val="22"/>
        </w:rPr>
      </w:pPr>
      <w:r w:rsidRPr="005F0EF2">
        <w:rPr>
          <w:rFonts w:ascii="Arial" w:hAnsi="Arial" w:cs="Arial"/>
          <w:sz w:val="22"/>
          <w:szCs w:val="22"/>
        </w:rPr>
        <w:t xml:space="preserve">Preberacie podmienky </w:t>
      </w:r>
      <w:r w:rsidR="009E3F15" w:rsidRPr="005F0EF2">
        <w:rPr>
          <w:rFonts w:ascii="Arial" w:hAnsi="Arial" w:cs="Arial"/>
          <w:sz w:val="22"/>
          <w:szCs w:val="22"/>
        </w:rPr>
        <w:t>na určenie polohy bodov ZVS (primárny systém)</w:t>
      </w:r>
      <w:r w:rsidR="00A2567D" w:rsidRPr="005F0EF2">
        <w:rPr>
          <w:rFonts w:ascii="Arial" w:hAnsi="Arial" w:cs="Arial"/>
          <w:sz w:val="22"/>
          <w:szCs w:val="22"/>
        </w:rPr>
        <w:t xml:space="preserve"> sú definované </w:t>
      </w:r>
      <w:r w:rsidR="00F628F1" w:rsidRPr="005F0EF2">
        <w:rPr>
          <w:rFonts w:ascii="Arial" w:hAnsi="Arial" w:cs="Arial"/>
          <w:sz w:val="22"/>
          <w:szCs w:val="22"/>
        </w:rPr>
        <w:t>krajnými odchýlkami</w:t>
      </w:r>
      <w:r w:rsidR="00363BC8" w:rsidRPr="005F0EF2">
        <w:rPr>
          <w:rFonts w:ascii="Arial" w:hAnsi="Arial" w:cs="Arial"/>
          <w:sz w:val="22"/>
          <w:szCs w:val="22"/>
        </w:rPr>
        <w:t xml:space="preserve"> rozdielov</w:t>
      </w:r>
      <w:r w:rsidR="00107C0D" w:rsidRPr="005F0EF2">
        <w:rPr>
          <w:rFonts w:ascii="Arial" w:hAnsi="Arial" w:cs="Arial"/>
          <w:sz w:val="22"/>
          <w:szCs w:val="22"/>
        </w:rPr>
        <w:t xml:space="preserve"> určujúcich veličín, vyhodnocovan</w:t>
      </w:r>
      <w:r w:rsidR="00110EF0">
        <w:rPr>
          <w:rFonts w:ascii="Arial" w:hAnsi="Arial" w:cs="Arial"/>
          <w:sz w:val="22"/>
          <w:szCs w:val="22"/>
        </w:rPr>
        <w:t>ými</w:t>
      </w:r>
      <w:r w:rsidR="00107C0D" w:rsidRPr="005F0EF2">
        <w:rPr>
          <w:rFonts w:ascii="Arial" w:hAnsi="Arial" w:cs="Arial"/>
          <w:sz w:val="22"/>
          <w:szCs w:val="22"/>
        </w:rPr>
        <w:t xml:space="preserve"> </w:t>
      </w:r>
      <w:r w:rsidR="008A7DC2" w:rsidRPr="005F0EF2">
        <w:rPr>
          <w:rFonts w:ascii="Arial" w:hAnsi="Arial" w:cs="Arial"/>
          <w:sz w:val="22"/>
          <w:szCs w:val="22"/>
        </w:rPr>
        <w:t>v dvoch etapách:</w:t>
      </w:r>
    </w:p>
    <w:p w14:paraId="4ADD01FA" w14:textId="20603203" w:rsidR="007D22E2" w:rsidRPr="005F0EF2" w:rsidRDefault="00F06707" w:rsidP="00F301CF">
      <w:pPr>
        <w:pStyle w:val="Zkladntext3"/>
        <w:numPr>
          <w:ilvl w:val="0"/>
          <w:numId w:val="13"/>
        </w:numPr>
        <w:spacing w:after="60"/>
        <w:ind w:left="1854" w:hanging="1134"/>
        <w:jc w:val="both"/>
        <w:rPr>
          <w:rFonts w:ascii="Arial" w:hAnsi="Arial" w:cs="Arial"/>
          <w:sz w:val="22"/>
          <w:szCs w:val="22"/>
        </w:rPr>
      </w:pPr>
      <w:r w:rsidRPr="005F0EF2">
        <w:rPr>
          <w:rFonts w:ascii="Arial" w:hAnsi="Arial" w:cs="Arial"/>
          <w:sz w:val="22"/>
          <w:szCs w:val="22"/>
        </w:rPr>
        <w:t xml:space="preserve">porovnanie </w:t>
      </w:r>
      <w:r w:rsidR="008A7263" w:rsidRPr="005F0EF2">
        <w:rPr>
          <w:rFonts w:ascii="Arial" w:hAnsi="Arial" w:cs="Arial"/>
          <w:sz w:val="22"/>
          <w:szCs w:val="22"/>
        </w:rPr>
        <w:t>dĺžok a uhlov</w:t>
      </w:r>
      <w:r w:rsidRPr="005F0EF2">
        <w:rPr>
          <w:rFonts w:ascii="Arial" w:hAnsi="Arial" w:cs="Arial"/>
          <w:sz w:val="22"/>
          <w:szCs w:val="22"/>
        </w:rPr>
        <w:t xml:space="preserve"> s hodnotami, vypočítanými z</w:t>
      </w:r>
      <w:r w:rsidR="00BF678D" w:rsidRPr="005F0EF2">
        <w:rPr>
          <w:rFonts w:ascii="Arial" w:hAnsi="Arial" w:cs="Arial"/>
          <w:sz w:val="22"/>
          <w:szCs w:val="22"/>
        </w:rPr>
        <w:t> </w:t>
      </w:r>
      <w:r w:rsidRPr="005F0EF2">
        <w:rPr>
          <w:rFonts w:ascii="Arial" w:hAnsi="Arial" w:cs="Arial"/>
          <w:sz w:val="22"/>
          <w:szCs w:val="22"/>
        </w:rPr>
        <w:t>vyrovnaných</w:t>
      </w:r>
      <w:r w:rsidR="00BF678D" w:rsidRPr="005F0EF2">
        <w:rPr>
          <w:rFonts w:ascii="Arial" w:hAnsi="Arial" w:cs="Arial"/>
          <w:sz w:val="22"/>
          <w:szCs w:val="22"/>
        </w:rPr>
        <w:t xml:space="preserve"> </w:t>
      </w:r>
      <w:r w:rsidRPr="005F0EF2">
        <w:rPr>
          <w:rFonts w:ascii="Arial" w:hAnsi="Arial" w:cs="Arial"/>
          <w:sz w:val="22"/>
          <w:szCs w:val="22"/>
        </w:rPr>
        <w:t>súradníc</w:t>
      </w:r>
    </w:p>
    <w:p w14:paraId="256B4E8B" w14:textId="20734B61" w:rsidR="00763E1A" w:rsidRPr="005F0EF2" w:rsidRDefault="00763E1A" w:rsidP="004B1DEE">
      <w:pPr>
        <w:pStyle w:val="Zkladntext3"/>
        <w:spacing w:after="60"/>
        <w:ind w:left="1134" w:firstLine="720"/>
        <w:jc w:val="both"/>
        <w:rPr>
          <w:rFonts w:ascii="Arial" w:hAnsi="Arial" w:cs="Arial"/>
          <w:sz w:val="22"/>
          <w:szCs w:val="22"/>
        </w:rPr>
      </w:pPr>
      <w:r w:rsidRPr="005F0EF2">
        <w:rPr>
          <w:rFonts w:ascii="Arial" w:hAnsi="Arial" w:cs="Arial"/>
          <w:sz w:val="22"/>
          <w:szCs w:val="22"/>
        </w:rPr>
        <w:t>a/alebo</w:t>
      </w:r>
    </w:p>
    <w:p w14:paraId="5B748F0F" w14:textId="3421DCC5" w:rsidR="00F301CF" w:rsidRPr="005F0EF2" w:rsidRDefault="008A7263" w:rsidP="00F301CF">
      <w:pPr>
        <w:pStyle w:val="Zkladntext3"/>
        <w:numPr>
          <w:ilvl w:val="0"/>
          <w:numId w:val="13"/>
        </w:numPr>
        <w:spacing w:after="60"/>
        <w:ind w:left="1854" w:hanging="1134"/>
        <w:jc w:val="both"/>
        <w:rPr>
          <w:rFonts w:ascii="Arial" w:hAnsi="Arial" w:cs="Arial"/>
          <w:sz w:val="22"/>
          <w:szCs w:val="22"/>
        </w:rPr>
      </w:pPr>
      <w:r w:rsidRPr="005F0EF2">
        <w:rPr>
          <w:rFonts w:ascii="Arial" w:hAnsi="Arial" w:cs="Arial"/>
          <w:sz w:val="22"/>
          <w:szCs w:val="22"/>
        </w:rPr>
        <w:t>porovnanie dĺžok a</w:t>
      </w:r>
      <w:r w:rsidR="00916AAD" w:rsidRPr="005F0EF2">
        <w:rPr>
          <w:rFonts w:ascii="Arial" w:hAnsi="Arial" w:cs="Arial"/>
          <w:sz w:val="22"/>
          <w:szCs w:val="22"/>
        </w:rPr>
        <w:t> </w:t>
      </w:r>
      <w:r w:rsidRPr="005F0EF2">
        <w:rPr>
          <w:rFonts w:ascii="Arial" w:hAnsi="Arial" w:cs="Arial"/>
          <w:sz w:val="22"/>
          <w:szCs w:val="22"/>
        </w:rPr>
        <w:t>uhlov</w:t>
      </w:r>
      <w:r w:rsidR="00916AAD" w:rsidRPr="005F0EF2">
        <w:rPr>
          <w:rFonts w:ascii="Arial" w:hAnsi="Arial" w:cs="Arial"/>
          <w:sz w:val="22"/>
          <w:szCs w:val="22"/>
        </w:rPr>
        <w:t>, vypočítaných z daných súradníc, s hodnotami, získanými pri uskutočňovaní overovacích meraní</w:t>
      </w:r>
      <w:r w:rsidR="00B372ED" w:rsidRPr="005F0EF2">
        <w:rPr>
          <w:rFonts w:ascii="Arial" w:hAnsi="Arial" w:cs="Arial"/>
          <w:sz w:val="22"/>
          <w:szCs w:val="22"/>
        </w:rPr>
        <w:t>, napr. na stavbách, kde je k dispozícii len zoznam súradníc</w:t>
      </w:r>
      <w:r w:rsidR="00D74FA5" w:rsidRPr="005F0EF2">
        <w:rPr>
          <w:rFonts w:ascii="Arial" w:hAnsi="Arial" w:cs="Arial"/>
          <w:sz w:val="22"/>
          <w:szCs w:val="22"/>
        </w:rPr>
        <w:t>.</w:t>
      </w:r>
    </w:p>
    <w:p w14:paraId="3E0D9D1D" w14:textId="03D08FF9" w:rsidR="005F4085" w:rsidRDefault="00011329" w:rsidP="000E1582">
      <w:pPr>
        <w:pStyle w:val="Zkladntext3"/>
        <w:spacing w:after="60"/>
        <w:ind w:firstLine="720"/>
        <w:jc w:val="both"/>
        <w:rPr>
          <w:rFonts w:ascii="Arial" w:hAnsi="Arial" w:cs="Arial"/>
          <w:sz w:val="22"/>
          <w:szCs w:val="22"/>
        </w:rPr>
      </w:pPr>
      <w:r w:rsidRPr="005F0EF2">
        <w:rPr>
          <w:rFonts w:ascii="Arial" w:hAnsi="Arial" w:cs="Arial"/>
          <w:sz w:val="22"/>
          <w:szCs w:val="22"/>
        </w:rPr>
        <w:t>Konkrétne vzťahy na výpočet dovolených odchýlok sú uvedené v [5]</w:t>
      </w:r>
      <w:r w:rsidR="005F0EF2" w:rsidRPr="005F0EF2">
        <w:rPr>
          <w:rFonts w:ascii="Arial" w:hAnsi="Arial" w:cs="Arial"/>
          <w:sz w:val="22"/>
          <w:szCs w:val="22"/>
        </w:rPr>
        <w:t>, bod 14.5.1 a 14.5.2.</w:t>
      </w:r>
    </w:p>
    <w:p w14:paraId="3FB591F3" w14:textId="2C090E1C" w:rsidR="003C5EB5" w:rsidRPr="005F0EF2" w:rsidRDefault="00523BBF" w:rsidP="00227949">
      <w:pPr>
        <w:pStyle w:val="Zkladntext3"/>
        <w:spacing w:after="60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816AB6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prípade</w:t>
      </w:r>
      <w:r w:rsidR="00816AB6">
        <w:rPr>
          <w:rFonts w:ascii="Arial" w:hAnsi="Arial" w:cs="Arial"/>
          <w:sz w:val="22"/>
          <w:szCs w:val="22"/>
        </w:rPr>
        <w:t xml:space="preserve"> nesplnenia preberacích podmienok</w:t>
      </w:r>
      <w:r w:rsidR="00227949">
        <w:rPr>
          <w:rFonts w:ascii="Arial" w:hAnsi="Arial" w:cs="Arial"/>
          <w:sz w:val="22"/>
          <w:szCs w:val="22"/>
        </w:rPr>
        <w:t>, skôr než sa ZVS zamietne, vykoná sa kontrola všetkých bodov</w:t>
      </w:r>
      <w:r w:rsidR="009E7CEC">
        <w:rPr>
          <w:rFonts w:ascii="Arial" w:hAnsi="Arial" w:cs="Arial"/>
          <w:sz w:val="22"/>
          <w:szCs w:val="22"/>
        </w:rPr>
        <w:t xml:space="preserve"> opakovaným meraním </w:t>
      </w:r>
      <w:r w:rsidR="008F5370">
        <w:rPr>
          <w:rFonts w:ascii="Arial" w:hAnsi="Arial" w:cs="Arial"/>
          <w:sz w:val="22"/>
          <w:szCs w:val="22"/>
        </w:rPr>
        <w:t xml:space="preserve">všetkých „podozrivých“ prvkov. Ak sa ani týmto spôsobom nedosiahne </w:t>
      </w:r>
      <w:r w:rsidR="001205C3">
        <w:rPr>
          <w:rFonts w:ascii="Arial" w:hAnsi="Arial" w:cs="Arial"/>
          <w:sz w:val="22"/>
          <w:szCs w:val="22"/>
        </w:rPr>
        <w:t>splnenie preberacích podmienok, oznámi sa to zhotoviteľovi ZVS.</w:t>
      </w:r>
    </w:p>
    <w:p w14:paraId="147F1929" w14:textId="77777777" w:rsidR="009D0008" w:rsidRPr="001256F9" w:rsidRDefault="009D0008" w:rsidP="009D0008">
      <w:pPr>
        <w:pStyle w:val="Zkladntext3"/>
        <w:numPr>
          <w:ilvl w:val="0"/>
          <w:numId w:val="1"/>
        </w:numPr>
        <w:shd w:val="pct15" w:color="auto" w:fill="FFFFFF"/>
        <w:spacing w:before="240"/>
        <w:ind w:left="357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Obsah  elaborátu</w:t>
      </w:r>
    </w:p>
    <w:p w14:paraId="7A7E6435" w14:textId="2DFD5220" w:rsidR="00105B21" w:rsidRPr="005B188A" w:rsidRDefault="00105B21" w:rsidP="00105B21">
      <w:pPr>
        <w:spacing w:after="60"/>
        <w:ind w:firstLine="360"/>
        <w:rPr>
          <w:rFonts w:ascii="Arial" w:hAnsi="Arial"/>
          <w:spacing w:val="-10"/>
          <w:sz w:val="22"/>
        </w:rPr>
      </w:pPr>
      <w:r w:rsidRPr="005B188A">
        <w:rPr>
          <w:rFonts w:ascii="Arial" w:hAnsi="Arial"/>
          <w:spacing w:val="-10"/>
          <w:sz w:val="22"/>
        </w:rPr>
        <w:t>Príloha č.</w:t>
      </w:r>
      <w:r>
        <w:rPr>
          <w:rFonts w:ascii="Arial" w:hAnsi="Arial"/>
          <w:spacing w:val="-10"/>
          <w:sz w:val="22"/>
        </w:rPr>
        <w:t xml:space="preserve"> </w:t>
      </w:r>
      <w:r w:rsidR="00860B63">
        <w:rPr>
          <w:rFonts w:ascii="Arial" w:hAnsi="Arial"/>
          <w:spacing w:val="-10"/>
          <w:sz w:val="22"/>
        </w:rPr>
        <w:t>7.</w:t>
      </w:r>
      <w:r w:rsidRPr="005B188A">
        <w:rPr>
          <w:rFonts w:ascii="Arial" w:hAnsi="Arial"/>
          <w:spacing w:val="-10"/>
          <w:sz w:val="22"/>
        </w:rPr>
        <w:t>1 - Technická správa</w:t>
      </w:r>
    </w:p>
    <w:p w14:paraId="5DD73C3D" w14:textId="5ED99560" w:rsidR="00105B21" w:rsidRDefault="00105B21" w:rsidP="00105B21">
      <w:pPr>
        <w:spacing w:after="60"/>
        <w:ind w:firstLine="360"/>
        <w:rPr>
          <w:rFonts w:ascii="Arial" w:hAnsi="Arial"/>
          <w:spacing w:val="-10"/>
          <w:sz w:val="22"/>
        </w:rPr>
      </w:pPr>
      <w:r w:rsidRPr="005B188A">
        <w:rPr>
          <w:rFonts w:ascii="Arial" w:hAnsi="Arial"/>
          <w:spacing w:val="-10"/>
          <w:sz w:val="22"/>
        </w:rPr>
        <w:t>Príloha č.</w:t>
      </w:r>
      <w:r>
        <w:rPr>
          <w:rFonts w:ascii="Arial" w:hAnsi="Arial"/>
          <w:spacing w:val="-10"/>
          <w:sz w:val="22"/>
        </w:rPr>
        <w:t xml:space="preserve"> </w:t>
      </w:r>
      <w:r w:rsidR="00860B63">
        <w:rPr>
          <w:rFonts w:ascii="Arial" w:hAnsi="Arial"/>
          <w:spacing w:val="-10"/>
          <w:sz w:val="22"/>
        </w:rPr>
        <w:t>7.</w:t>
      </w:r>
      <w:r w:rsidRPr="005B188A">
        <w:rPr>
          <w:rFonts w:ascii="Arial" w:hAnsi="Arial"/>
          <w:spacing w:val="-10"/>
          <w:sz w:val="22"/>
        </w:rPr>
        <w:t xml:space="preserve">2 </w:t>
      </w:r>
      <w:r>
        <w:rPr>
          <w:rFonts w:ascii="Arial" w:hAnsi="Arial"/>
          <w:spacing w:val="-10"/>
          <w:sz w:val="22"/>
        </w:rPr>
        <w:t>-</w:t>
      </w:r>
      <w:r w:rsidRPr="005B188A">
        <w:rPr>
          <w:rFonts w:ascii="Arial" w:hAnsi="Arial"/>
          <w:spacing w:val="-10"/>
          <w:sz w:val="22"/>
        </w:rPr>
        <w:t xml:space="preserve"> </w:t>
      </w:r>
      <w:r>
        <w:rPr>
          <w:rFonts w:ascii="Arial" w:hAnsi="Arial"/>
          <w:spacing w:val="-10"/>
          <w:sz w:val="22"/>
        </w:rPr>
        <w:t>Predbežný rozpočet na stabilizáciu a meranie bodov ZVS</w:t>
      </w:r>
    </w:p>
    <w:p w14:paraId="252EDB16" w14:textId="471C5805" w:rsidR="00105B21" w:rsidRPr="005B188A" w:rsidRDefault="00105B21" w:rsidP="00105B21">
      <w:pPr>
        <w:spacing w:after="60"/>
        <w:ind w:firstLine="360"/>
        <w:rPr>
          <w:rFonts w:ascii="Arial" w:hAnsi="Arial"/>
          <w:spacing w:val="-10"/>
          <w:sz w:val="22"/>
        </w:rPr>
      </w:pPr>
      <w:r>
        <w:rPr>
          <w:rFonts w:ascii="Arial" w:hAnsi="Arial"/>
          <w:spacing w:val="-10"/>
          <w:sz w:val="22"/>
        </w:rPr>
        <w:t xml:space="preserve">Príloha č. </w:t>
      </w:r>
      <w:r w:rsidR="00860B63">
        <w:rPr>
          <w:rFonts w:ascii="Arial" w:hAnsi="Arial"/>
          <w:spacing w:val="-10"/>
          <w:sz w:val="22"/>
        </w:rPr>
        <w:t>7.</w:t>
      </w:r>
      <w:r>
        <w:rPr>
          <w:rFonts w:ascii="Arial" w:hAnsi="Arial"/>
          <w:spacing w:val="-10"/>
          <w:sz w:val="22"/>
        </w:rPr>
        <w:t>3 - Zoznam súradníc navrhovaných bodov ZVS</w:t>
      </w:r>
    </w:p>
    <w:p w14:paraId="11979630" w14:textId="606FAFE5" w:rsidR="00105B21" w:rsidRPr="005B188A" w:rsidRDefault="00105B21" w:rsidP="00105B21">
      <w:pPr>
        <w:spacing w:after="60"/>
        <w:ind w:firstLine="360"/>
        <w:rPr>
          <w:rFonts w:ascii="Arial" w:hAnsi="Arial"/>
          <w:spacing w:val="-10"/>
          <w:sz w:val="22"/>
        </w:rPr>
      </w:pPr>
      <w:r w:rsidRPr="005B188A">
        <w:rPr>
          <w:rFonts w:ascii="Arial" w:hAnsi="Arial"/>
          <w:spacing w:val="-10"/>
          <w:sz w:val="22"/>
        </w:rPr>
        <w:t>Príloha č.</w:t>
      </w:r>
      <w:r>
        <w:rPr>
          <w:rFonts w:ascii="Arial" w:hAnsi="Arial"/>
          <w:spacing w:val="-10"/>
          <w:sz w:val="22"/>
        </w:rPr>
        <w:t xml:space="preserve"> </w:t>
      </w:r>
      <w:r w:rsidR="00860B63">
        <w:rPr>
          <w:rFonts w:ascii="Arial" w:hAnsi="Arial"/>
          <w:spacing w:val="-10"/>
          <w:sz w:val="22"/>
        </w:rPr>
        <w:t>7.</w:t>
      </w:r>
      <w:r>
        <w:rPr>
          <w:rFonts w:ascii="Arial" w:hAnsi="Arial"/>
          <w:spacing w:val="-10"/>
          <w:sz w:val="22"/>
        </w:rPr>
        <w:t>4</w:t>
      </w:r>
      <w:r w:rsidRPr="005B188A">
        <w:rPr>
          <w:rFonts w:ascii="Arial" w:hAnsi="Arial"/>
          <w:spacing w:val="-10"/>
          <w:sz w:val="22"/>
        </w:rPr>
        <w:t xml:space="preserve"> </w:t>
      </w:r>
      <w:r>
        <w:rPr>
          <w:rFonts w:ascii="Arial" w:hAnsi="Arial"/>
          <w:spacing w:val="-10"/>
          <w:sz w:val="22"/>
        </w:rPr>
        <w:t>-</w:t>
      </w:r>
      <w:r w:rsidRPr="005B188A">
        <w:rPr>
          <w:rFonts w:ascii="Arial" w:hAnsi="Arial"/>
          <w:spacing w:val="-10"/>
          <w:sz w:val="22"/>
        </w:rPr>
        <w:t xml:space="preserve"> </w:t>
      </w:r>
      <w:r>
        <w:rPr>
          <w:rFonts w:ascii="Arial" w:hAnsi="Arial"/>
          <w:spacing w:val="-10"/>
          <w:sz w:val="22"/>
        </w:rPr>
        <w:t>Prehľadný náčrt bodov ZVS (1:5</w:t>
      </w:r>
      <w:r w:rsidR="00E37ACF">
        <w:rPr>
          <w:rFonts w:ascii="Arial" w:hAnsi="Arial"/>
          <w:spacing w:val="-10"/>
          <w:sz w:val="22"/>
        </w:rPr>
        <w:t xml:space="preserve"> </w:t>
      </w:r>
      <w:r>
        <w:rPr>
          <w:rFonts w:ascii="Arial" w:hAnsi="Arial"/>
          <w:spacing w:val="-10"/>
          <w:sz w:val="22"/>
        </w:rPr>
        <w:t>000)</w:t>
      </w:r>
    </w:p>
    <w:p w14:paraId="7F6975F1" w14:textId="77777777" w:rsidR="00105B21" w:rsidRDefault="00105B21" w:rsidP="00105B21">
      <w:pPr>
        <w:spacing w:after="60"/>
        <w:jc w:val="both"/>
        <w:rPr>
          <w:rFonts w:ascii="Arial" w:hAnsi="Arial"/>
          <w:b/>
          <w:spacing w:val="-6"/>
          <w:sz w:val="22"/>
        </w:rPr>
      </w:pPr>
    </w:p>
    <w:p w14:paraId="0BDE9BD6" w14:textId="77777777" w:rsidR="00105B21" w:rsidRPr="00481BDB" w:rsidRDefault="00105B21" w:rsidP="00105B21">
      <w:pPr>
        <w:spacing w:after="60"/>
        <w:jc w:val="both"/>
        <w:rPr>
          <w:rFonts w:ascii="Arial" w:hAnsi="Arial"/>
          <w:b/>
          <w:spacing w:val="-6"/>
          <w:sz w:val="22"/>
        </w:rPr>
      </w:pPr>
      <w:r w:rsidRPr="00481BDB">
        <w:rPr>
          <w:rFonts w:ascii="Arial" w:hAnsi="Arial"/>
          <w:b/>
          <w:spacing w:val="-6"/>
          <w:sz w:val="22"/>
        </w:rPr>
        <w:t>Údajový nosič</w:t>
      </w:r>
    </w:p>
    <w:p w14:paraId="760D08D3" w14:textId="77777777" w:rsidR="00105B21" w:rsidRPr="005B188A" w:rsidRDefault="00105B21" w:rsidP="00105B21">
      <w:pPr>
        <w:spacing w:after="60"/>
        <w:ind w:left="1800"/>
        <w:jc w:val="both"/>
        <w:rPr>
          <w:rFonts w:ascii="Arial" w:hAnsi="Arial"/>
          <w:spacing w:val="-10"/>
          <w:sz w:val="22"/>
        </w:rPr>
      </w:pPr>
      <w:r>
        <w:rPr>
          <w:rFonts w:ascii="Arial" w:hAnsi="Arial"/>
          <w:spacing w:val="-10"/>
          <w:sz w:val="22"/>
        </w:rPr>
        <w:t>01_</w:t>
      </w:r>
      <w:r w:rsidRPr="005B188A">
        <w:rPr>
          <w:rFonts w:ascii="Arial" w:hAnsi="Arial"/>
          <w:spacing w:val="-10"/>
          <w:sz w:val="22"/>
        </w:rPr>
        <w:t>Technicka_sprava</w:t>
      </w:r>
    </w:p>
    <w:p w14:paraId="6D188DAC" w14:textId="77777777" w:rsidR="00105B21" w:rsidRDefault="00105B21" w:rsidP="00105B21">
      <w:pPr>
        <w:spacing w:after="60"/>
        <w:ind w:left="1800"/>
        <w:jc w:val="both"/>
        <w:rPr>
          <w:rFonts w:ascii="Arial" w:hAnsi="Arial"/>
          <w:spacing w:val="-10"/>
          <w:sz w:val="22"/>
        </w:rPr>
      </w:pPr>
      <w:r>
        <w:rPr>
          <w:rFonts w:ascii="Arial" w:hAnsi="Arial"/>
          <w:spacing w:val="-10"/>
          <w:sz w:val="22"/>
        </w:rPr>
        <w:t>02_Rozpocet_ZVS</w:t>
      </w:r>
    </w:p>
    <w:p w14:paraId="61FFE59C" w14:textId="77777777" w:rsidR="00105B21" w:rsidRPr="005B188A" w:rsidRDefault="00105B21" w:rsidP="00105B21">
      <w:pPr>
        <w:spacing w:after="60"/>
        <w:ind w:left="1800"/>
        <w:jc w:val="both"/>
        <w:rPr>
          <w:rFonts w:ascii="Arial" w:hAnsi="Arial"/>
          <w:spacing w:val="-10"/>
          <w:sz w:val="22"/>
        </w:rPr>
      </w:pPr>
      <w:r>
        <w:rPr>
          <w:rFonts w:ascii="Arial" w:hAnsi="Arial"/>
          <w:spacing w:val="-10"/>
          <w:sz w:val="22"/>
        </w:rPr>
        <w:t>03_Zoznam_suradnic_bodov_ZVS</w:t>
      </w:r>
    </w:p>
    <w:p w14:paraId="311881B1" w14:textId="77777777" w:rsidR="00105B21" w:rsidRDefault="00105B21" w:rsidP="00105B21">
      <w:pPr>
        <w:spacing w:after="120"/>
        <w:ind w:left="1800"/>
        <w:jc w:val="both"/>
        <w:rPr>
          <w:rFonts w:ascii="Arial" w:hAnsi="Arial" w:cs="Arial"/>
          <w:spacing w:val="-10"/>
          <w:sz w:val="22"/>
          <w:szCs w:val="22"/>
        </w:rPr>
      </w:pPr>
      <w:r>
        <w:rPr>
          <w:rFonts w:ascii="Arial" w:hAnsi="Arial" w:cs="Arial"/>
          <w:spacing w:val="-10"/>
          <w:sz w:val="22"/>
          <w:szCs w:val="22"/>
        </w:rPr>
        <w:t>04_Prehladny_nacrt_bodov_ZVS</w:t>
      </w:r>
    </w:p>
    <w:p w14:paraId="41B48675" w14:textId="77777777" w:rsidR="007E0D05" w:rsidRDefault="007E0D05" w:rsidP="00105B21">
      <w:pPr>
        <w:spacing w:after="120"/>
        <w:ind w:left="1800"/>
        <w:jc w:val="both"/>
        <w:rPr>
          <w:rFonts w:ascii="Arial" w:hAnsi="Arial" w:cs="Arial"/>
          <w:spacing w:val="-10"/>
          <w:sz w:val="22"/>
          <w:szCs w:val="22"/>
        </w:rPr>
      </w:pPr>
    </w:p>
    <w:p w14:paraId="50E77FCB" w14:textId="77777777" w:rsidR="007E0D05" w:rsidRDefault="007E0D05" w:rsidP="00105B21">
      <w:pPr>
        <w:spacing w:after="120"/>
        <w:ind w:left="1800"/>
        <w:jc w:val="both"/>
        <w:rPr>
          <w:rFonts w:ascii="Arial" w:hAnsi="Arial" w:cs="Arial"/>
          <w:spacing w:val="-10"/>
          <w:sz w:val="22"/>
          <w:szCs w:val="22"/>
        </w:rPr>
      </w:pPr>
    </w:p>
    <w:p w14:paraId="1E56FDA1" w14:textId="77777777" w:rsidR="007E0D05" w:rsidRDefault="007E0D05" w:rsidP="00105B21">
      <w:pPr>
        <w:spacing w:after="120"/>
        <w:ind w:left="1800"/>
        <w:jc w:val="both"/>
        <w:rPr>
          <w:rFonts w:ascii="Arial" w:hAnsi="Arial" w:cs="Arial"/>
          <w:spacing w:val="-10"/>
          <w:sz w:val="22"/>
          <w:szCs w:val="22"/>
        </w:rPr>
      </w:pPr>
    </w:p>
    <w:p w14:paraId="3FD4408E" w14:textId="77777777" w:rsidR="007E0D05" w:rsidRPr="003A5EEA" w:rsidRDefault="007E0D05" w:rsidP="00105B21">
      <w:pPr>
        <w:spacing w:after="120"/>
        <w:ind w:left="1800"/>
        <w:jc w:val="both"/>
        <w:rPr>
          <w:rFonts w:ascii="Arial" w:hAnsi="Arial" w:cs="Arial"/>
          <w:sz w:val="22"/>
          <w:szCs w:val="22"/>
        </w:rPr>
      </w:pPr>
    </w:p>
    <w:p w14:paraId="14342BFC" w14:textId="77777777" w:rsidR="00105B21" w:rsidRDefault="00105B21" w:rsidP="00105B21">
      <w:pPr>
        <w:rPr>
          <w:rFonts w:ascii="Arial" w:hAnsi="Arial" w:cs="Arial"/>
          <w:b/>
          <w:sz w:val="10"/>
          <w:szCs w:val="10"/>
        </w:rPr>
      </w:pPr>
    </w:p>
    <w:p w14:paraId="30881D5E" w14:textId="30BB2209" w:rsidR="00105B21" w:rsidRPr="00D04688" w:rsidRDefault="00105B21" w:rsidP="00105B21">
      <w:pPr>
        <w:rPr>
          <w:rFonts w:ascii="Arial" w:hAnsi="Arial"/>
          <w:sz w:val="22"/>
        </w:rPr>
      </w:pPr>
      <w:r w:rsidRPr="00D04688">
        <w:rPr>
          <w:rFonts w:ascii="Arial" w:hAnsi="Arial"/>
          <w:sz w:val="22"/>
        </w:rPr>
        <w:t>V </w:t>
      </w:r>
      <w:r>
        <w:rPr>
          <w:rFonts w:ascii="Arial" w:hAnsi="Arial"/>
          <w:sz w:val="22"/>
        </w:rPr>
        <w:t>Bratislav</w:t>
      </w:r>
      <w:r w:rsidRPr="00D04688">
        <w:rPr>
          <w:rFonts w:ascii="Arial" w:hAnsi="Arial"/>
          <w:sz w:val="22"/>
        </w:rPr>
        <w:t xml:space="preserve">e, </w:t>
      </w:r>
      <w:sdt>
        <w:sdtPr>
          <w:rPr>
            <w:rFonts w:ascii="Arial" w:hAnsi="Arial"/>
            <w:sz w:val="22"/>
          </w:rPr>
          <w:id w:val="1475327137"/>
          <w:placeholder>
            <w:docPart w:val="7912743C6D9A4FCB9FCBBAEDB5DD5ABE"/>
          </w:placeholder>
          <w:date w:fullDate="2024-03-26T00:00:00Z">
            <w:dateFormat w:val="dd.MM.yyyy"/>
            <w:lid w:val="sk-SK"/>
            <w:storeMappedDataAs w:val="dateTime"/>
            <w:calendar w:val="gregorian"/>
          </w:date>
        </w:sdtPr>
        <w:sdtContent>
          <w:r w:rsidR="007E0D05">
            <w:rPr>
              <w:rFonts w:ascii="Arial" w:hAnsi="Arial"/>
              <w:sz w:val="22"/>
            </w:rPr>
            <w:t>26</w:t>
          </w:r>
          <w:r>
            <w:rPr>
              <w:rFonts w:ascii="Arial" w:hAnsi="Arial"/>
              <w:sz w:val="22"/>
            </w:rPr>
            <w:t>.0</w:t>
          </w:r>
          <w:r w:rsidR="007E0D05">
            <w:rPr>
              <w:rFonts w:ascii="Arial" w:hAnsi="Arial"/>
              <w:sz w:val="22"/>
            </w:rPr>
            <w:t>3</w:t>
          </w:r>
          <w:r>
            <w:rPr>
              <w:rFonts w:ascii="Arial" w:hAnsi="Arial"/>
              <w:sz w:val="22"/>
            </w:rPr>
            <w:t>.202</w:t>
          </w:r>
          <w:r w:rsidR="007E0D05">
            <w:rPr>
              <w:rFonts w:ascii="Arial" w:hAnsi="Arial"/>
              <w:sz w:val="22"/>
            </w:rPr>
            <w:t>4</w:t>
          </w:r>
        </w:sdtContent>
      </w:sdt>
      <w:r w:rsidRPr="00D04688">
        <w:rPr>
          <w:rFonts w:ascii="Arial" w:hAnsi="Arial"/>
          <w:sz w:val="22"/>
        </w:rPr>
        <w:tab/>
      </w:r>
      <w:r w:rsidRPr="00D04688">
        <w:rPr>
          <w:rFonts w:ascii="Arial" w:hAnsi="Arial"/>
          <w:sz w:val="22"/>
        </w:rPr>
        <w:tab/>
      </w:r>
      <w:r w:rsidRPr="00D04688">
        <w:rPr>
          <w:rFonts w:ascii="Arial" w:hAnsi="Arial"/>
          <w:sz w:val="22"/>
        </w:rPr>
        <w:tab/>
      </w:r>
      <w:r w:rsidRPr="00D04688">
        <w:rPr>
          <w:rFonts w:ascii="Arial" w:hAnsi="Arial"/>
          <w:sz w:val="22"/>
        </w:rPr>
        <w:tab/>
      </w:r>
      <w:r w:rsidRPr="00D04688">
        <w:rPr>
          <w:rFonts w:ascii="Arial" w:hAnsi="Arial"/>
          <w:sz w:val="22"/>
        </w:rPr>
        <w:tab/>
      </w:r>
      <w:r w:rsidRPr="00D04688">
        <w:rPr>
          <w:rFonts w:ascii="Arial" w:hAnsi="Arial"/>
          <w:sz w:val="22"/>
        </w:rPr>
        <w:tab/>
        <w:t xml:space="preserve">  za spracovateľov</w:t>
      </w:r>
    </w:p>
    <w:p w14:paraId="70DB692D" w14:textId="77777777" w:rsidR="00105B21" w:rsidRPr="00D04688" w:rsidRDefault="00105B21" w:rsidP="00105B21">
      <w:pPr>
        <w:jc w:val="right"/>
        <w:rPr>
          <w:rFonts w:ascii="Arial" w:hAnsi="Arial"/>
          <w:sz w:val="22"/>
        </w:rPr>
      </w:pPr>
    </w:p>
    <w:p w14:paraId="2C5ECEDF" w14:textId="77777777" w:rsidR="00105B21" w:rsidRPr="006A2193" w:rsidRDefault="00105B21" w:rsidP="00105B21">
      <w:pPr>
        <w:spacing w:after="120"/>
        <w:ind w:left="6480"/>
        <w:jc w:val="both"/>
        <w:rPr>
          <w:rFonts w:ascii="Arial" w:hAnsi="Arial" w:cs="Arial"/>
          <w:i/>
          <w:iCs/>
          <w:sz w:val="22"/>
          <w:szCs w:val="22"/>
        </w:rPr>
      </w:pPr>
      <w:r w:rsidRPr="006A2193">
        <w:rPr>
          <w:rFonts w:ascii="Arial" w:hAnsi="Arial" w:cs="Arial"/>
          <w:i/>
          <w:iCs/>
          <w:sz w:val="22"/>
          <w:szCs w:val="22"/>
        </w:rPr>
        <w:t>Ing. Michaela Čuchtová</w:t>
      </w:r>
    </w:p>
    <w:p w14:paraId="5B96C899" w14:textId="77777777" w:rsidR="00105B21" w:rsidRDefault="00105B21" w:rsidP="009D0008">
      <w:pPr>
        <w:spacing w:after="60"/>
        <w:ind w:firstLine="360"/>
        <w:rPr>
          <w:rFonts w:ascii="Arial" w:hAnsi="Arial"/>
          <w:spacing w:val="-10"/>
          <w:sz w:val="22"/>
        </w:rPr>
      </w:pPr>
    </w:p>
    <w:p w14:paraId="3AE4E612" w14:textId="77777777" w:rsidR="00105B21" w:rsidRDefault="00105B21" w:rsidP="009D0008">
      <w:pPr>
        <w:spacing w:after="60"/>
        <w:ind w:firstLine="360"/>
        <w:rPr>
          <w:rFonts w:ascii="Arial" w:hAnsi="Arial"/>
          <w:spacing w:val="-10"/>
          <w:sz w:val="22"/>
        </w:rPr>
      </w:pPr>
    </w:p>
    <w:p w14:paraId="7961BEF5" w14:textId="73DE21D6" w:rsidR="00C36CCB" w:rsidRPr="007A2492" w:rsidRDefault="00C36CCB" w:rsidP="0031493E">
      <w:pPr>
        <w:spacing w:after="120"/>
        <w:jc w:val="both"/>
        <w:rPr>
          <w:rFonts w:ascii="Arial" w:hAnsi="Arial" w:cs="Arial"/>
          <w:sz w:val="22"/>
          <w:szCs w:val="22"/>
        </w:rPr>
      </w:pPr>
    </w:p>
    <w:sectPr w:rsidR="00C36CCB" w:rsidRPr="007A2492" w:rsidSect="0057636E">
      <w:headerReference w:type="default" r:id="rId11"/>
      <w:footerReference w:type="default" r:id="rId12"/>
      <w:pgSz w:w="11907" w:h="16840" w:code="9"/>
      <w:pgMar w:top="1928" w:right="1077" w:bottom="1701" w:left="1418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BF15E5" w14:textId="77777777" w:rsidR="0057636E" w:rsidRDefault="0057636E">
      <w:r>
        <w:separator/>
      </w:r>
    </w:p>
  </w:endnote>
  <w:endnote w:type="continuationSeparator" w:id="0">
    <w:p w14:paraId="69EA6E49" w14:textId="77777777" w:rsidR="0057636E" w:rsidRDefault="00576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8315AC" w14:textId="5C96E5DF" w:rsidR="008B1450" w:rsidRDefault="008B1450" w:rsidP="008B1450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93A7ABB" wp14:editId="65F3FF52">
              <wp:simplePos x="0" y="0"/>
              <wp:positionH relativeFrom="column">
                <wp:posOffset>-1905</wp:posOffset>
              </wp:positionH>
              <wp:positionV relativeFrom="paragraph">
                <wp:posOffset>53975</wp:posOffset>
              </wp:positionV>
              <wp:extent cx="6116955" cy="0"/>
              <wp:effectExtent l="7620" t="6350" r="9525" b="12700"/>
              <wp:wrapNone/>
              <wp:docPr id="5" name="Rovná spojnic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1695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DD2ADB" id="Rovná spojnica 5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4.25pt" to="481.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" strokecolor="#036"/>
          </w:pict>
        </mc:Fallback>
      </mc:AlternateContent>
    </w:r>
  </w:p>
  <w:p w14:paraId="06E35B1A" w14:textId="77777777" w:rsidR="008B1450" w:rsidRPr="00307C25" w:rsidRDefault="008B1450" w:rsidP="008B1450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14:paraId="5B2AB269" w14:textId="0236104A" w:rsidR="008B1450" w:rsidRPr="00307C25" w:rsidRDefault="008B1450" w:rsidP="008B1450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GEOKOD, s.r.o.                     </w:t>
    </w:r>
    <w:r>
      <w:rPr>
        <w:rFonts w:ascii="Arial" w:hAnsi="Arial" w:cs="Arial"/>
        <w:sz w:val="14"/>
        <w:szCs w:val="14"/>
      </w:rPr>
      <w:t xml:space="preserve">      </w:t>
    </w:r>
    <w:r w:rsidRPr="00307C25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 </w:t>
    </w:r>
    <w:r w:rsidR="00E71D53">
      <w:rPr>
        <w:rFonts w:ascii="Arial" w:hAnsi="Arial" w:cs="Arial"/>
        <w:sz w:val="14"/>
        <w:szCs w:val="14"/>
      </w:rPr>
      <w:t xml:space="preserve"> </w:t>
    </w:r>
    <w:r w:rsidRPr="00307C25">
      <w:rPr>
        <w:rFonts w:ascii="Arial" w:hAnsi="Arial" w:cs="Arial"/>
        <w:sz w:val="14"/>
        <w:szCs w:val="14"/>
      </w:rPr>
      <w:t xml:space="preserve">GEOKOD, s.r.o.                  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 xml:space="preserve">Tel.: +421-2-44646551  </w:t>
    </w:r>
    <w:r>
      <w:rPr>
        <w:rFonts w:ascii="Arial" w:hAnsi="Arial" w:cs="Arial"/>
        <w:sz w:val="14"/>
        <w:szCs w:val="14"/>
      </w:rPr>
      <w:t xml:space="preserve"> </w:t>
    </w:r>
    <w:r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Pr="00307C25">
      <w:rPr>
        <w:rFonts w:ascii="Arial" w:hAnsi="Arial" w:cs="Arial"/>
        <w:sz w:val="14"/>
        <w:szCs w:val="14"/>
      </w:rPr>
      <w:t xml:space="preserve">   </w:t>
    </w:r>
    <w:r>
      <w:rPr>
        <w:rFonts w:ascii="Arial" w:hAnsi="Arial" w:cs="Arial"/>
        <w:sz w:val="14"/>
        <w:szCs w:val="14"/>
      </w:rPr>
      <w:t xml:space="preserve"> </w:t>
    </w:r>
    <w:r w:rsidRPr="00307C25">
      <w:rPr>
        <w:rFonts w:ascii="Arial" w:hAnsi="Arial" w:cs="Arial"/>
        <w:sz w:val="14"/>
        <w:szCs w:val="14"/>
      </w:rPr>
      <w:t>I</w:t>
    </w:r>
    <w:r>
      <w:rPr>
        <w:rFonts w:ascii="Arial" w:hAnsi="Arial" w:cs="Arial"/>
        <w:sz w:val="14"/>
        <w:szCs w:val="14"/>
      </w:rPr>
      <w:t>Č</w:t>
    </w:r>
    <w:r w:rsidRPr="00307C25">
      <w:rPr>
        <w:rFonts w:ascii="Arial" w:hAnsi="Arial" w:cs="Arial"/>
        <w:sz w:val="14"/>
        <w:szCs w:val="14"/>
      </w:rPr>
      <w:t>O: 35 715 456</w:t>
    </w:r>
  </w:p>
  <w:p w14:paraId="100B484E" w14:textId="77777777" w:rsidR="008B1450" w:rsidRDefault="008B1450" w:rsidP="008B1450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14:paraId="1BE189DE" w14:textId="77777777" w:rsidR="008B1450" w:rsidRPr="00B45E0A" w:rsidRDefault="008B1450" w:rsidP="008B1450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14:paraId="1C4ACD4A" w14:textId="76A8567D" w:rsidR="0021347B" w:rsidRPr="00307C25" w:rsidRDefault="0021347B" w:rsidP="00307C25">
    <w:pPr>
      <w:pStyle w:val="Pta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B4F599" w14:textId="77777777" w:rsidR="0057636E" w:rsidRDefault="0057636E">
      <w:r>
        <w:separator/>
      </w:r>
    </w:p>
  </w:footnote>
  <w:footnote w:type="continuationSeparator" w:id="0">
    <w:p w14:paraId="53BB72FE" w14:textId="77777777" w:rsidR="0057636E" w:rsidRDefault="00576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EC579" w14:textId="696BD8B5" w:rsidR="00036B39" w:rsidRDefault="00036B39" w:rsidP="00036B39">
    <w:pPr>
      <w:pStyle w:val="Hlavika"/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94C38C" wp14:editId="57E78F28">
              <wp:simplePos x="0" y="0"/>
              <wp:positionH relativeFrom="column">
                <wp:posOffset>-635</wp:posOffset>
              </wp:positionH>
              <wp:positionV relativeFrom="paragraph">
                <wp:posOffset>711200</wp:posOffset>
              </wp:positionV>
              <wp:extent cx="5975985" cy="0"/>
              <wp:effectExtent l="8890" t="6350" r="6350" b="12700"/>
              <wp:wrapNone/>
              <wp:docPr id="4" name="Rovná spojnic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759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933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ED314" id="Rovná spojnica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6pt" to="470.5pt,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" strokecolor="#930"/>
          </w:pict>
        </mc:Fallback>
      </mc:AlternateContent>
    </w:r>
    <w:r>
      <w:rPr>
        <w:noProof/>
        <w:lang w:eastAsia="sk-SK"/>
      </w:rPr>
      <w:drawing>
        <wp:inline distT="0" distB="0" distL="0" distR="0" wp14:anchorId="008A9737" wp14:editId="5FD7CDCE">
          <wp:extent cx="1224915" cy="569595"/>
          <wp:effectExtent l="19050" t="0" r="0" b="0"/>
          <wp:docPr id="3" name="Obrázok 3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GK_LogoR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4915" cy="5695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74FF33D9" wp14:editId="7D74F33B">
          <wp:simplePos x="0" y="0"/>
          <wp:positionH relativeFrom="column">
            <wp:posOffset>5249545</wp:posOffset>
          </wp:positionH>
          <wp:positionV relativeFrom="paragraph">
            <wp:posOffset>-15240</wp:posOffset>
          </wp:positionV>
          <wp:extent cx="727075" cy="713105"/>
          <wp:effectExtent l="19050" t="0" r="0" b="0"/>
          <wp:wrapTight wrapText="bothSides">
            <wp:wrapPolygon edited="0">
              <wp:start x="5659" y="0"/>
              <wp:lineTo x="1698" y="3462"/>
              <wp:lineTo x="-566" y="6924"/>
              <wp:lineTo x="0" y="20773"/>
              <wp:lineTo x="9621" y="20773"/>
              <wp:lineTo x="21506" y="20773"/>
              <wp:lineTo x="21506" y="7501"/>
              <wp:lineTo x="18110" y="2308"/>
              <wp:lineTo x="14714" y="0"/>
              <wp:lineTo x="5659" y="0"/>
            </wp:wrapPolygon>
          </wp:wrapTight>
          <wp:docPr id="40" name="Obrázok 40" descr="logo_f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logo_fa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FEF"/>
                      </a:clrFrom>
                      <a:clrTo>
                        <a:srgbClr val="FDFFE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075" cy="7131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</w:t>
    </w:r>
    <w:r>
      <w:rPr>
        <w:noProof/>
        <w:lang w:eastAsia="sk-SK"/>
      </w:rPr>
      <w:drawing>
        <wp:inline distT="0" distB="0" distL="0" distR="0" wp14:anchorId="0AA411C0" wp14:editId="5349BB34">
          <wp:extent cx="1811655" cy="707390"/>
          <wp:effectExtent l="0" t="0" r="0" b="0"/>
          <wp:docPr id="2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707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0623045" w14:textId="77777777" w:rsidR="0021347B" w:rsidRPr="00307C25" w:rsidRDefault="0021347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EC58DA"/>
    <w:multiLevelType w:val="singleLevel"/>
    <w:tmpl w:val="897A8F1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4"/>
        <w:szCs w:val="24"/>
      </w:rPr>
    </w:lvl>
  </w:abstractNum>
  <w:abstractNum w:abstractNumId="2" w15:restartNumberingAfterBreak="0">
    <w:nsid w:val="197F53DA"/>
    <w:multiLevelType w:val="hybridMultilevel"/>
    <w:tmpl w:val="F6FCD10C"/>
    <w:lvl w:ilvl="0" w:tplc="FFA2B7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84B2C"/>
    <w:multiLevelType w:val="hybridMultilevel"/>
    <w:tmpl w:val="61AED1DC"/>
    <w:lvl w:ilvl="0" w:tplc="EF30A466">
      <w:start w:val="1"/>
      <w:numFmt w:val="decimal"/>
      <w:lvlText w:val="%1. etapa"/>
      <w:lvlJc w:val="left"/>
      <w:pPr>
        <w:ind w:left="69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19" w:hanging="360"/>
      </w:pPr>
    </w:lvl>
    <w:lvl w:ilvl="2" w:tplc="041B001B" w:tentative="1">
      <w:start w:val="1"/>
      <w:numFmt w:val="lowerRoman"/>
      <w:lvlText w:val="%3."/>
      <w:lvlJc w:val="right"/>
      <w:pPr>
        <w:ind w:left="2139" w:hanging="180"/>
      </w:pPr>
    </w:lvl>
    <w:lvl w:ilvl="3" w:tplc="041B000F" w:tentative="1">
      <w:start w:val="1"/>
      <w:numFmt w:val="decimal"/>
      <w:lvlText w:val="%4."/>
      <w:lvlJc w:val="left"/>
      <w:pPr>
        <w:ind w:left="2859" w:hanging="360"/>
      </w:pPr>
    </w:lvl>
    <w:lvl w:ilvl="4" w:tplc="041B0019" w:tentative="1">
      <w:start w:val="1"/>
      <w:numFmt w:val="lowerLetter"/>
      <w:lvlText w:val="%5."/>
      <w:lvlJc w:val="left"/>
      <w:pPr>
        <w:ind w:left="3579" w:hanging="360"/>
      </w:pPr>
    </w:lvl>
    <w:lvl w:ilvl="5" w:tplc="041B001B" w:tentative="1">
      <w:start w:val="1"/>
      <w:numFmt w:val="lowerRoman"/>
      <w:lvlText w:val="%6."/>
      <w:lvlJc w:val="right"/>
      <w:pPr>
        <w:ind w:left="4299" w:hanging="180"/>
      </w:pPr>
    </w:lvl>
    <w:lvl w:ilvl="6" w:tplc="041B000F" w:tentative="1">
      <w:start w:val="1"/>
      <w:numFmt w:val="decimal"/>
      <w:lvlText w:val="%7."/>
      <w:lvlJc w:val="left"/>
      <w:pPr>
        <w:ind w:left="5019" w:hanging="360"/>
      </w:pPr>
    </w:lvl>
    <w:lvl w:ilvl="7" w:tplc="041B0019" w:tentative="1">
      <w:start w:val="1"/>
      <w:numFmt w:val="lowerLetter"/>
      <w:lvlText w:val="%8."/>
      <w:lvlJc w:val="left"/>
      <w:pPr>
        <w:ind w:left="5739" w:hanging="360"/>
      </w:pPr>
    </w:lvl>
    <w:lvl w:ilvl="8" w:tplc="041B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4" w15:restartNumberingAfterBreak="0">
    <w:nsid w:val="2EE838B7"/>
    <w:multiLevelType w:val="hybridMultilevel"/>
    <w:tmpl w:val="0FF6D172"/>
    <w:lvl w:ilvl="0" w:tplc="BD0ADC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92696A"/>
    <w:multiLevelType w:val="hybridMultilevel"/>
    <w:tmpl w:val="E9A855B6"/>
    <w:lvl w:ilvl="0" w:tplc="F832422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8EF6F8A"/>
    <w:multiLevelType w:val="hybridMultilevel"/>
    <w:tmpl w:val="E10ACD4A"/>
    <w:lvl w:ilvl="0" w:tplc="0056296E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90C3D53"/>
    <w:multiLevelType w:val="hybridMultilevel"/>
    <w:tmpl w:val="D26038B4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4E1930"/>
    <w:multiLevelType w:val="hybridMultilevel"/>
    <w:tmpl w:val="D57A48CE"/>
    <w:lvl w:ilvl="0" w:tplc="FFA2B7B2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7A646BC"/>
    <w:multiLevelType w:val="hybridMultilevel"/>
    <w:tmpl w:val="B3E2690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3F7139A"/>
    <w:multiLevelType w:val="hybridMultilevel"/>
    <w:tmpl w:val="475CF05A"/>
    <w:lvl w:ilvl="0" w:tplc="4C58207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6405079"/>
    <w:multiLevelType w:val="singleLevel"/>
    <w:tmpl w:val="702CDBDA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16"/>
      </w:rPr>
    </w:lvl>
  </w:abstractNum>
  <w:abstractNum w:abstractNumId="12" w15:restartNumberingAfterBreak="0">
    <w:nsid w:val="7C9D708E"/>
    <w:multiLevelType w:val="hybridMultilevel"/>
    <w:tmpl w:val="FD0203E2"/>
    <w:lvl w:ilvl="0" w:tplc="76BEEE28">
      <w:start w:val="1"/>
      <w:numFmt w:val="decimal"/>
      <w:lvlText w:val="[%1]"/>
      <w:lvlJc w:val="left"/>
      <w:pPr>
        <w:ind w:left="100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461158">
    <w:abstractNumId w:val="1"/>
  </w:num>
  <w:num w:numId="2" w16cid:durableId="231232356">
    <w:abstractNumId w:val="11"/>
  </w:num>
  <w:num w:numId="3" w16cid:durableId="33496278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76047577">
    <w:abstractNumId w:val="7"/>
  </w:num>
  <w:num w:numId="5" w16cid:durableId="1393575807">
    <w:abstractNumId w:val="4"/>
  </w:num>
  <w:num w:numId="6" w16cid:durableId="2076736507">
    <w:abstractNumId w:val="9"/>
  </w:num>
  <w:num w:numId="7" w16cid:durableId="1849127245">
    <w:abstractNumId w:val="2"/>
  </w:num>
  <w:num w:numId="8" w16cid:durableId="593124714">
    <w:abstractNumId w:val="8"/>
  </w:num>
  <w:num w:numId="9" w16cid:durableId="139536980">
    <w:abstractNumId w:val="6"/>
  </w:num>
  <w:num w:numId="10" w16cid:durableId="1536889864">
    <w:abstractNumId w:val="12"/>
  </w:num>
  <w:num w:numId="11" w16cid:durableId="125592160">
    <w:abstractNumId w:val="5"/>
  </w:num>
  <w:num w:numId="12" w16cid:durableId="703332911">
    <w:abstractNumId w:val="10"/>
  </w:num>
  <w:num w:numId="13" w16cid:durableId="13901499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C25"/>
    <w:rsid w:val="000015E9"/>
    <w:rsid w:val="00003C62"/>
    <w:rsid w:val="00005396"/>
    <w:rsid w:val="00010D60"/>
    <w:rsid w:val="00011329"/>
    <w:rsid w:val="00011DDB"/>
    <w:rsid w:val="0001248C"/>
    <w:rsid w:val="000137E1"/>
    <w:rsid w:val="00014F10"/>
    <w:rsid w:val="00015B68"/>
    <w:rsid w:val="0001630D"/>
    <w:rsid w:val="00016B8C"/>
    <w:rsid w:val="00017F6A"/>
    <w:rsid w:val="0002007B"/>
    <w:rsid w:val="00025E95"/>
    <w:rsid w:val="00027451"/>
    <w:rsid w:val="00027E3B"/>
    <w:rsid w:val="0003101D"/>
    <w:rsid w:val="00034BCB"/>
    <w:rsid w:val="00036960"/>
    <w:rsid w:val="00036A7B"/>
    <w:rsid w:val="00036B39"/>
    <w:rsid w:val="0004173A"/>
    <w:rsid w:val="00044F9C"/>
    <w:rsid w:val="000451CB"/>
    <w:rsid w:val="0005057A"/>
    <w:rsid w:val="00056335"/>
    <w:rsid w:val="000630DE"/>
    <w:rsid w:val="00066250"/>
    <w:rsid w:val="00067BC1"/>
    <w:rsid w:val="0007042A"/>
    <w:rsid w:val="00077D2A"/>
    <w:rsid w:val="0008163B"/>
    <w:rsid w:val="00082274"/>
    <w:rsid w:val="00084377"/>
    <w:rsid w:val="000844C1"/>
    <w:rsid w:val="00086886"/>
    <w:rsid w:val="00087A79"/>
    <w:rsid w:val="000908FB"/>
    <w:rsid w:val="00097FB9"/>
    <w:rsid w:val="000A3A38"/>
    <w:rsid w:val="000A4258"/>
    <w:rsid w:val="000A6E46"/>
    <w:rsid w:val="000B03BA"/>
    <w:rsid w:val="000B0A69"/>
    <w:rsid w:val="000B57A3"/>
    <w:rsid w:val="000B6363"/>
    <w:rsid w:val="000B6BD4"/>
    <w:rsid w:val="000B73A7"/>
    <w:rsid w:val="000C2305"/>
    <w:rsid w:val="000C508A"/>
    <w:rsid w:val="000C787F"/>
    <w:rsid w:val="000C7F67"/>
    <w:rsid w:val="000C7FC2"/>
    <w:rsid w:val="000E029D"/>
    <w:rsid w:val="000E1582"/>
    <w:rsid w:val="000E6400"/>
    <w:rsid w:val="000E7DF7"/>
    <w:rsid w:val="000F09E7"/>
    <w:rsid w:val="000F40A7"/>
    <w:rsid w:val="000F4E62"/>
    <w:rsid w:val="000F64D4"/>
    <w:rsid w:val="000F6E36"/>
    <w:rsid w:val="0010246E"/>
    <w:rsid w:val="00105B21"/>
    <w:rsid w:val="00106FCC"/>
    <w:rsid w:val="00107C0D"/>
    <w:rsid w:val="00110208"/>
    <w:rsid w:val="00110430"/>
    <w:rsid w:val="00110EF0"/>
    <w:rsid w:val="00113BBB"/>
    <w:rsid w:val="00117C90"/>
    <w:rsid w:val="00117D43"/>
    <w:rsid w:val="001205C3"/>
    <w:rsid w:val="001234D7"/>
    <w:rsid w:val="00123BF0"/>
    <w:rsid w:val="001240D8"/>
    <w:rsid w:val="001256F9"/>
    <w:rsid w:val="00127CF9"/>
    <w:rsid w:val="00130704"/>
    <w:rsid w:val="001317EA"/>
    <w:rsid w:val="0014040F"/>
    <w:rsid w:val="00140AD0"/>
    <w:rsid w:val="00140CDE"/>
    <w:rsid w:val="0014199A"/>
    <w:rsid w:val="00141C00"/>
    <w:rsid w:val="00142FC2"/>
    <w:rsid w:val="001448BC"/>
    <w:rsid w:val="00147AFB"/>
    <w:rsid w:val="00151495"/>
    <w:rsid w:val="001526E9"/>
    <w:rsid w:val="00153629"/>
    <w:rsid w:val="00156350"/>
    <w:rsid w:val="001573AD"/>
    <w:rsid w:val="00160380"/>
    <w:rsid w:val="00163174"/>
    <w:rsid w:val="0016793D"/>
    <w:rsid w:val="00176668"/>
    <w:rsid w:val="001768BC"/>
    <w:rsid w:val="0018041E"/>
    <w:rsid w:val="00180790"/>
    <w:rsid w:val="00182596"/>
    <w:rsid w:val="0018349A"/>
    <w:rsid w:val="0018351C"/>
    <w:rsid w:val="00185AA6"/>
    <w:rsid w:val="00185C41"/>
    <w:rsid w:val="00185FA9"/>
    <w:rsid w:val="00194F55"/>
    <w:rsid w:val="00195DA4"/>
    <w:rsid w:val="0019704E"/>
    <w:rsid w:val="001A19BF"/>
    <w:rsid w:val="001A2FCC"/>
    <w:rsid w:val="001A3DB2"/>
    <w:rsid w:val="001B0F6E"/>
    <w:rsid w:val="001B1907"/>
    <w:rsid w:val="001B64F9"/>
    <w:rsid w:val="001B69D2"/>
    <w:rsid w:val="001C21C0"/>
    <w:rsid w:val="001D048E"/>
    <w:rsid w:val="001D0CD6"/>
    <w:rsid w:val="001D1E2F"/>
    <w:rsid w:val="001D2356"/>
    <w:rsid w:val="001D6A15"/>
    <w:rsid w:val="001F163E"/>
    <w:rsid w:val="001F4DF0"/>
    <w:rsid w:val="002046A7"/>
    <w:rsid w:val="00206CF1"/>
    <w:rsid w:val="002071DA"/>
    <w:rsid w:val="00207860"/>
    <w:rsid w:val="0021347B"/>
    <w:rsid w:val="00215C08"/>
    <w:rsid w:val="00216C28"/>
    <w:rsid w:val="002215B6"/>
    <w:rsid w:val="00223BCE"/>
    <w:rsid w:val="00225C9F"/>
    <w:rsid w:val="0022658C"/>
    <w:rsid w:val="00227527"/>
    <w:rsid w:val="0022779B"/>
    <w:rsid w:val="00227949"/>
    <w:rsid w:val="002312A1"/>
    <w:rsid w:val="00236A5E"/>
    <w:rsid w:val="002403AB"/>
    <w:rsid w:val="00242F31"/>
    <w:rsid w:val="0024313B"/>
    <w:rsid w:val="00243A56"/>
    <w:rsid w:val="00244E2A"/>
    <w:rsid w:val="00246935"/>
    <w:rsid w:val="00256281"/>
    <w:rsid w:val="00257894"/>
    <w:rsid w:val="002608B5"/>
    <w:rsid w:val="0026209A"/>
    <w:rsid w:val="002645C8"/>
    <w:rsid w:val="00267706"/>
    <w:rsid w:val="002713FE"/>
    <w:rsid w:val="00292267"/>
    <w:rsid w:val="002A0888"/>
    <w:rsid w:val="002A4514"/>
    <w:rsid w:val="002A6659"/>
    <w:rsid w:val="002B0FC6"/>
    <w:rsid w:val="002B151A"/>
    <w:rsid w:val="002B21B1"/>
    <w:rsid w:val="002B37B9"/>
    <w:rsid w:val="002B4330"/>
    <w:rsid w:val="002B717C"/>
    <w:rsid w:val="002B7539"/>
    <w:rsid w:val="002B779B"/>
    <w:rsid w:val="002C070B"/>
    <w:rsid w:val="002C13D2"/>
    <w:rsid w:val="002C1C3B"/>
    <w:rsid w:val="002C24AB"/>
    <w:rsid w:val="002C3157"/>
    <w:rsid w:val="002C4C73"/>
    <w:rsid w:val="002C5C3C"/>
    <w:rsid w:val="002D05FF"/>
    <w:rsid w:val="002D4C36"/>
    <w:rsid w:val="002E03EA"/>
    <w:rsid w:val="002E1F8F"/>
    <w:rsid w:val="002E4370"/>
    <w:rsid w:val="002F1F3F"/>
    <w:rsid w:val="002F7E49"/>
    <w:rsid w:val="0030527F"/>
    <w:rsid w:val="00307C25"/>
    <w:rsid w:val="00307C4C"/>
    <w:rsid w:val="003119D8"/>
    <w:rsid w:val="0031293F"/>
    <w:rsid w:val="0031493E"/>
    <w:rsid w:val="00314B60"/>
    <w:rsid w:val="003166E4"/>
    <w:rsid w:val="003248D9"/>
    <w:rsid w:val="00326046"/>
    <w:rsid w:val="003306A8"/>
    <w:rsid w:val="00333BCF"/>
    <w:rsid w:val="00335AB6"/>
    <w:rsid w:val="00337FCC"/>
    <w:rsid w:val="003427FC"/>
    <w:rsid w:val="0034356A"/>
    <w:rsid w:val="00344259"/>
    <w:rsid w:val="00344FD7"/>
    <w:rsid w:val="003451A5"/>
    <w:rsid w:val="00345B92"/>
    <w:rsid w:val="003477D4"/>
    <w:rsid w:val="00361968"/>
    <w:rsid w:val="00363BC8"/>
    <w:rsid w:val="00364E5A"/>
    <w:rsid w:val="00366BCD"/>
    <w:rsid w:val="00366D34"/>
    <w:rsid w:val="00370C93"/>
    <w:rsid w:val="003742ED"/>
    <w:rsid w:val="003776C7"/>
    <w:rsid w:val="003800EC"/>
    <w:rsid w:val="00381B22"/>
    <w:rsid w:val="00382C50"/>
    <w:rsid w:val="00383328"/>
    <w:rsid w:val="00385FF1"/>
    <w:rsid w:val="00386200"/>
    <w:rsid w:val="003872AE"/>
    <w:rsid w:val="00387304"/>
    <w:rsid w:val="00390DF5"/>
    <w:rsid w:val="00391455"/>
    <w:rsid w:val="00391D1C"/>
    <w:rsid w:val="00391E1F"/>
    <w:rsid w:val="00394C6D"/>
    <w:rsid w:val="003A1A0E"/>
    <w:rsid w:val="003A62C5"/>
    <w:rsid w:val="003A6881"/>
    <w:rsid w:val="003A6F5E"/>
    <w:rsid w:val="003B1CAE"/>
    <w:rsid w:val="003B5A7C"/>
    <w:rsid w:val="003B6740"/>
    <w:rsid w:val="003B7757"/>
    <w:rsid w:val="003C2E2A"/>
    <w:rsid w:val="003C57B0"/>
    <w:rsid w:val="003C59B1"/>
    <w:rsid w:val="003C5EB5"/>
    <w:rsid w:val="003C7F92"/>
    <w:rsid w:val="003D08E8"/>
    <w:rsid w:val="003D4BC1"/>
    <w:rsid w:val="003D4CD1"/>
    <w:rsid w:val="003D651D"/>
    <w:rsid w:val="003E2818"/>
    <w:rsid w:val="003E5158"/>
    <w:rsid w:val="003E5A9B"/>
    <w:rsid w:val="003F0D7F"/>
    <w:rsid w:val="003F1F4F"/>
    <w:rsid w:val="003F1FF4"/>
    <w:rsid w:val="003F469F"/>
    <w:rsid w:val="00402935"/>
    <w:rsid w:val="00406996"/>
    <w:rsid w:val="00407CE7"/>
    <w:rsid w:val="00414BE1"/>
    <w:rsid w:val="00416B45"/>
    <w:rsid w:val="00417582"/>
    <w:rsid w:val="004178F0"/>
    <w:rsid w:val="004208AE"/>
    <w:rsid w:val="00420ED8"/>
    <w:rsid w:val="0042247D"/>
    <w:rsid w:val="00423475"/>
    <w:rsid w:val="00424F56"/>
    <w:rsid w:val="004257B9"/>
    <w:rsid w:val="00441330"/>
    <w:rsid w:val="004414A4"/>
    <w:rsid w:val="004425DD"/>
    <w:rsid w:val="00445B89"/>
    <w:rsid w:val="00445E18"/>
    <w:rsid w:val="00446A69"/>
    <w:rsid w:val="00451D73"/>
    <w:rsid w:val="004566C8"/>
    <w:rsid w:val="00460ED7"/>
    <w:rsid w:val="004656AD"/>
    <w:rsid w:val="00466F82"/>
    <w:rsid w:val="0047759F"/>
    <w:rsid w:val="00477EB5"/>
    <w:rsid w:val="00482F4F"/>
    <w:rsid w:val="004830DB"/>
    <w:rsid w:val="0048437A"/>
    <w:rsid w:val="00484557"/>
    <w:rsid w:val="00494D20"/>
    <w:rsid w:val="004A51E5"/>
    <w:rsid w:val="004A53C7"/>
    <w:rsid w:val="004A6548"/>
    <w:rsid w:val="004B1DEE"/>
    <w:rsid w:val="004C0154"/>
    <w:rsid w:val="004C368B"/>
    <w:rsid w:val="004C4037"/>
    <w:rsid w:val="004C4DF8"/>
    <w:rsid w:val="004C59CF"/>
    <w:rsid w:val="004C5EEC"/>
    <w:rsid w:val="004C7773"/>
    <w:rsid w:val="004D15C5"/>
    <w:rsid w:val="004D2297"/>
    <w:rsid w:val="004D2F2D"/>
    <w:rsid w:val="004E0E6E"/>
    <w:rsid w:val="004E145D"/>
    <w:rsid w:val="004F2A50"/>
    <w:rsid w:val="004F45B5"/>
    <w:rsid w:val="004F483C"/>
    <w:rsid w:val="004F4FCC"/>
    <w:rsid w:val="004F5C5C"/>
    <w:rsid w:val="004F6FEF"/>
    <w:rsid w:val="004F76F3"/>
    <w:rsid w:val="005019C4"/>
    <w:rsid w:val="00501A4D"/>
    <w:rsid w:val="005061D5"/>
    <w:rsid w:val="00511675"/>
    <w:rsid w:val="00512F9B"/>
    <w:rsid w:val="00514B73"/>
    <w:rsid w:val="00516C9A"/>
    <w:rsid w:val="0052087A"/>
    <w:rsid w:val="00522ED7"/>
    <w:rsid w:val="00523BBF"/>
    <w:rsid w:val="00524AB7"/>
    <w:rsid w:val="00526304"/>
    <w:rsid w:val="00526E6F"/>
    <w:rsid w:val="00527380"/>
    <w:rsid w:val="00530120"/>
    <w:rsid w:val="005316F2"/>
    <w:rsid w:val="005368A3"/>
    <w:rsid w:val="00545CF0"/>
    <w:rsid w:val="00552862"/>
    <w:rsid w:val="00553B54"/>
    <w:rsid w:val="005573C9"/>
    <w:rsid w:val="00561AAC"/>
    <w:rsid w:val="0056404A"/>
    <w:rsid w:val="005738C1"/>
    <w:rsid w:val="00574A8D"/>
    <w:rsid w:val="0057636E"/>
    <w:rsid w:val="0057663F"/>
    <w:rsid w:val="00577027"/>
    <w:rsid w:val="00580C73"/>
    <w:rsid w:val="00582448"/>
    <w:rsid w:val="0058647A"/>
    <w:rsid w:val="00593AAC"/>
    <w:rsid w:val="00594680"/>
    <w:rsid w:val="00595F3F"/>
    <w:rsid w:val="005A4628"/>
    <w:rsid w:val="005B1702"/>
    <w:rsid w:val="005B35AF"/>
    <w:rsid w:val="005B4B74"/>
    <w:rsid w:val="005B6D44"/>
    <w:rsid w:val="005B7FFD"/>
    <w:rsid w:val="005C4556"/>
    <w:rsid w:val="005C67D0"/>
    <w:rsid w:val="005D17F4"/>
    <w:rsid w:val="005D468F"/>
    <w:rsid w:val="005E6B61"/>
    <w:rsid w:val="005E7E08"/>
    <w:rsid w:val="005F0EF2"/>
    <w:rsid w:val="005F4085"/>
    <w:rsid w:val="005F4DBC"/>
    <w:rsid w:val="0060159C"/>
    <w:rsid w:val="00602537"/>
    <w:rsid w:val="006038BA"/>
    <w:rsid w:val="00606A71"/>
    <w:rsid w:val="006073AC"/>
    <w:rsid w:val="006145C8"/>
    <w:rsid w:val="00615E06"/>
    <w:rsid w:val="006209A2"/>
    <w:rsid w:val="00621B23"/>
    <w:rsid w:val="00622AB8"/>
    <w:rsid w:val="00623A22"/>
    <w:rsid w:val="00627620"/>
    <w:rsid w:val="006339BD"/>
    <w:rsid w:val="00634971"/>
    <w:rsid w:val="00635747"/>
    <w:rsid w:val="006358DD"/>
    <w:rsid w:val="00636A1F"/>
    <w:rsid w:val="00641C63"/>
    <w:rsid w:val="00645E3B"/>
    <w:rsid w:val="006501FF"/>
    <w:rsid w:val="00653F97"/>
    <w:rsid w:val="00660487"/>
    <w:rsid w:val="006645B8"/>
    <w:rsid w:val="006669FA"/>
    <w:rsid w:val="00672775"/>
    <w:rsid w:val="00686692"/>
    <w:rsid w:val="006866D2"/>
    <w:rsid w:val="00687769"/>
    <w:rsid w:val="00687C68"/>
    <w:rsid w:val="00694FF8"/>
    <w:rsid w:val="00695F17"/>
    <w:rsid w:val="00697334"/>
    <w:rsid w:val="00697A63"/>
    <w:rsid w:val="006A0396"/>
    <w:rsid w:val="006A781A"/>
    <w:rsid w:val="006B02E1"/>
    <w:rsid w:val="006B0D50"/>
    <w:rsid w:val="006B114A"/>
    <w:rsid w:val="006B2956"/>
    <w:rsid w:val="006B2F24"/>
    <w:rsid w:val="006B30B0"/>
    <w:rsid w:val="006B479F"/>
    <w:rsid w:val="006C0E7E"/>
    <w:rsid w:val="006C3DD4"/>
    <w:rsid w:val="006C6EA2"/>
    <w:rsid w:val="006D10A8"/>
    <w:rsid w:val="006D1C5A"/>
    <w:rsid w:val="006D1E3F"/>
    <w:rsid w:val="006D2F3E"/>
    <w:rsid w:val="006D3E9F"/>
    <w:rsid w:val="006D4583"/>
    <w:rsid w:val="006D675A"/>
    <w:rsid w:val="006E747D"/>
    <w:rsid w:val="006F0BA4"/>
    <w:rsid w:val="006F10D3"/>
    <w:rsid w:val="006F6D5F"/>
    <w:rsid w:val="006F765F"/>
    <w:rsid w:val="0070131F"/>
    <w:rsid w:val="007120AC"/>
    <w:rsid w:val="0071212C"/>
    <w:rsid w:val="00712903"/>
    <w:rsid w:val="00712C77"/>
    <w:rsid w:val="00714A00"/>
    <w:rsid w:val="0071600D"/>
    <w:rsid w:val="00720606"/>
    <w:rsid w:val="00721B0D"/>
    <w:rsid w:val="007254C3"/>
    <w:rsid w:val="00727175"/>
    <w:rsid w:val="0073665E"/>
    <w:rsid w:val="007373FA"/>
    <w:rsid w:val="00741923"/>
    <w:rsid w:val="00746411"/>
    <w:rsid w:val="00746652"/>
    <w:rsid w:val="007468AD"/>
    <w:rsid w:val="007512EB"/>
    <w:rsid w:val="00754E91"/>
    <w:rsid w:val="00762C12"/>
    <w:rsid w:val="00763B64"/>
    <w:rsid w:val="00763E1A"/>
    <w:rsid w:val="00766A52"/>
    <w:rsid w:val="00767E4E"/>
    <w:rsid w:val="00767EAA"/>
    <w:rsid w:val="007706BF"/>
    <w:rsid w:val="00771749"/>
    <w:rsid w:val="00771C11"/>
    <w:rsid w:val="00773D4D"/>
    <w:rsid w:val="00775119"/>
    <w:rsid w:val="00776AE4"/>
    <w:rsid w:val="00782C51"/>
    <w:rsid w:val="00784CB1"/>
    <w:rsid w:val="007854A1"/>
    <w:rsid w:val="00786841"/>
    <w:rsid w:val="007908A6"/>
    <w:rsid w:val="007911D5"/>
    <w:rsid w:val="00794382"/>
    <w:rsid w:val="0079761F"/>
    <w:rsid w:val="007A11EB"/>
    <w:rsid w:val="007A177F"/>
    <w:rsid w:val="007A2492"/>
    <w:rsid w:val="007A4E38"/>
    <w:rsid w:val="007A502B"/>
    <w:rsid w:val="007A600F"/>
    <w:rsid w:val="007A73A2"/>
    <w:rsid w:val="007B05B4"/>
    <w:rsid w:val="007B0EA6"/>
    <w:rsid w:val="007B1BCF"/>
    <w:rsid w:val="007B2720"/>
    <w:rsid w:val="007B55B8"/>
    <w:rsid w:val="007B667B"/>
    <w:rsid w:val="007B687D"/>
    <w:rsid w:val="007B7898"/>
    <w:rsid w:val="007C05D5"/>
    <w:rsid w:val="007C2194"/>
    <w:rsid w:val="007C41BE"/>
    <w:rsid w:val="007C5947"/>
    <w:rsid w:val="007C7693"/>
    <w:rsid w:val="007D08B7"/>
    <w:rsid w:val="007D0A00"/>
    <w:rsid w:val="007D22E2"/>
    <w:rsid w:val="007D2839"/>
    <w:rsid w:val="007D4BFD"/>
    <w:rsid w:val="007E0D05"/>
    <w:rsid w:val="007E1704"/>
    <w:rsid w:val="007E3520"/>
    <w:rsid w:val="007E64C9"/>
    <w:rsid w:val="007F1594"/>
    <w:rsid w:val="007F4478"/>
    <w:rsid w:val="007F44D5"/>
    <w:rsid w:val="0080062F"/>
    <w:rsid w:val="008053E3"/>
    <w:rsid w:val="00805C5B"/>
    <w:rsid w:val="00806155"/>
    <w:rsid w:val="00814019"/>
    <w:rsid w:val="008156D2"/>
    <w:rsid w:val="00816AB6"/>
    <w:rsid w:val="00823F68"/>
    <w:rsid w:val="0082445A"/>
    <w:rsid w:val="008272FC"/>
    <w:rsid w:val="00830261"/>
    <w:rsid w:val="00832CCF"/>
    <w:rsid w:val="00840B94"/>
    <w:rsid w:val="008410A0"/>
    <w:rsid w:val="008439AF"/>
    <w:rsid w:val="0084532D"/>
    <w:rsid w:val="00845AB3"/>
    <w:rsid w:val="00847130"/>
    <w:rsid w:val="00853A79"/>
    <w:rsid w:val="0085446F"/>
    <w:rsid w:val="00860518"/>
    <w:rsid w:val="00860B63"/>
    <w:rsid w:val="00863193"/>
    <w:rsid w:val="00863961"/>
    <w:rsid w:val="00872FF6"/>
    <w:rsid w:val="008733E6"/>
    <w:rsid w:val="0087340A"/>
    <w:rsid w:val="00876888"/>
    <w:rsid w:val="00876905"/>
    <w:rsid w:val="00882803"/>
    <w:rsid w:val="00890A49"/>
    <w:rsid w:val="0089110C"/>
    <w:rsid w:val="008A01B5"/>
    <w:rsid w:val="008A37A5"/>
    <w:rsid w:val="008A5BD9"/>
    <w:rsid w:val="008A6689"/>
    <w:rsid w:val="008A6E87"/>
    <w:rsid w:val="008A7263"/>
    <w:rsid w:val="008A7DC2"/>
    <w:rsid w:val="008B0E76"/>
    <w:rsid w:val="008B1450"/>
    <w:rsid w:val="008B180D"/>
    <w:rsid w:val="008B5A14"/>
    <w:rsid w:val="008B71BE"/>
    <w:rsid w:val="008C0395"/>
    <w:rsid w:val="008C4175"/>
    <w:rsid w:val="008C671B"/>
    <w:rsid w:val="008C723F"/>
    <w:rsid w:val="008C7A51"/>
    <w:rsid w:val="008D3901"/>
    <w:rsid w:val="008D3C88"/>
    <w:rsid w:val="008D7B0E"/>
    <w:rsid w:val="008E20AD"/>
    <w:rsid w:val="008E3226"/>
    <w:rsid w:val="008E3B38"/>
    <w:rsid w:val="008E7996"/>
    <w:rsid w:val="008E7B9B"/>
    <w:rsid w:val="008F0306"/>
    <w:rsid w:val="008F2FF3"/>
    <w:rsid w:val="008F4549"/>
    <w:rsid w:val="008F5370"/>
    <w:rsid w:val="008F54C4"/>
    <w:rsid w:val="008F66C7"/>
    <w:rsid w:val="00901252"/>
    <w:rsid w:val="009042F9"/>
    <w:rsid w:val="00905034"/>
    <w:rsid w:val="0090779F"/>
    <w:rsid w:val="0091214E"/>
    <w:rsid w:val="00914EA9"/>
    <w:rsid w:val="00916530"/>
    <w:rsid w:val="00916AAD"/>
    <w:rsid w:val="0091708B"/>
    <w:rsid w:val="009252CD"/>
    <w:rsid w:val="00925B57"/>
    <w:rsid w:val="00926D5D"/>
    <w:rsid w:val="0092798B"/>
    <w:rsid w:val="00930B3F"/>
    <w:rsid w:val="009325D3"/>
    <w:rsid w:val="00932B93"/>
    <w:rsid w:val="00934354"/>
    <w:rsid w:val="00936B04"/>
    <w:rsid w:val="00936DC2"/>
    <w:rsid w:val="0094253A"/>
    <w:rsid w:val="0094560B"/>
    <w:rsid w:val="00947D76"/>
    <w:rsid w:val="009505C3"/>
    <w:rsid w:val="00954679"/>
    <w:rsid w:val="00957797"/>
    <w:rsid w:val="00957A22"/>
    <w:rsid w:val="009601D2"/>
    <w:rsid w:val="00967B55"/>
    <w:rsid w:val="00976158"/>
    <w:rsid w:val="009837E7"/>
    <w:rsid w:val="00983CAD"/>
    <w:rsid w:val="009903EF"/>
    <w:rsid w:val="00992511"/>
    <w:rsid w:val="009938C6"/>
    <w:rsid w:val="0099491B"/>
    <w:rsid w:val="00995CD4"/>
    <w:rsid w:val="009961D9"/>
    <w:rsid w:val="009970B6"/>
    <w:rsid w:val="009A2073"/>
    <w:rsid w:val="009A2079"/>
    <w:rsid w:val="009A48E9"/>
    <w:rsid w:val="009A52CA"/>
    <w:rsid w:val="009A58F8"/>
    <w:rsid w:val="009B1E0B"/>
    <w:rsid w:val="009C2E25"/>
    <w:rsid w:val="009C4D0D"/>
    <w:rsid w:val="009C6A56"/>
    <w:rsid w:val="009D0008"/>
    <w:rsid w:val="009D07BB"/>
    <w:rsid w:val="009D5800"/>
    <w:rsid w:val="009D77CC"/>
    <w:rsid w:val="009D7CE1"/>
    <w:rsid w:val="009E119F"/>
    <w:rsid w:val="009E3F15"/>
    <w:rsid w:val="009E49AC"/>
    <w:rsid w:val="009E7CEC"/>
    <w:rsid w:val="009F32B0"/>
    <w:rsid w:val="009F3D51"/>
    <w:rsid w:val="009F7F02"/>
    <w:rsid w:val="00A0093D"/>
    <w:rsid w:val="00A01CD3"/>
    <w:rsid w:val="00A01EFE"/>
    <w:rsid w:val="00A02046"/>
    <w:rsid w:val="00A03717"/>
    <w:rsid w:val="00A04394"/>
    <w:rsid w:val="00A07635"/>
    <w:rsid w:val="00A07DD0"/>
    <w:rsid w:val="00A114EA"/>
    <w:rsid w:val="00A11711"/>
    <w:rsid w:val="00A12250"/>
    <w:rsid w:val="00A217C0"/>
    <w:rsid w:val="00A22C92"/>
    <w:rsid w:val="00A2406E"/>
    <w:rsid w:val="00A24B46"/>
    <w:rsid w:val="00A25090"/>
    <w:rsid w:val="00A2567D"/>
    <w:rsid w:val="00A27B7F"/>
    <w:rsid w:val="00A304E6"/>
    <w:rsid w:val="00A312C6"/>
    <w:rsid w:val="00A32718"/>
    <w:rsid w:val="00A36636"/>
    <w:rsid w:val="00A37560"/>
    <w:rsid w:val="00A4118D"/>
    <w:rsid w:val="00A414B9"/>
    <w:rsid w:val="00A41C60"/>
    <w:rsid w:val="00A4761B"/>
    <w:rsid w:val="00A505CE"/>
    <w:rsid w:val="00A54DF4"/>
    <w:rsid w:val="00A57B48"/>
    <w:rsid w:val="00A61E47"/>
    <w:rsid w:val="00A66B35"/>
    <w:rsid w:val="00A71917"/>
    <w:rsid w:val="00A71EEB"/>
    <w:rsid w:val="00A759FF"/>
    <w:rsid w:val="00A7678B"/>
    <w:rsid w:val="00A7763D"/>
    <w:rsid w:val="00A86067"/>
    <w:rsid w:val="00A86486"/>
    <w:rsid w:val="00A90EBD"/>
    <w:rsid w:val="00A9403B"/>
    <w:rsid w:val="00A954D1"/>
    <w:rsid w:val="00A965C2"/>
    <w:rsid w:val="00AA0027"/>
    <w:rsid w:val="00AA1243"/>
    <w:rsid w:val="00AA3D74"/>
    <w:rsid w:val="00AB12B7"/>
    <w:rsid w:val="00AB181B"/>
    <w:rsid w:val="00AB3E90"/>
    <w:rsid w:val="00AC3A12"/>
    <w:rsid w:val="00AD49FA"/>
    <w:rsid w:val="00AD6A21"/>
    <w:rsid w:val="00AE47B5"/>
    <w:rsid w:val="00AF067F"/>
    <w:rsid w:val="00AF2D35"/>
    <w:rsid w:val="00AF415E"/>
    <w:rsid w:val="00B00D9C"/>
    <w:rsid w:val="00B01CD8"/>
    <w:rsid w:val="00B100D4"/>
    <w:rsid w:val="00B1559E"/>
    <w:rsid w:val="00B16DF3"/>
    <w:rsid w:val="00B17355"/>
    <w:rsid w:val="00B2365D"/>
    <w:rsid w:val="00B25C9F"/>
    <w:rsid w:val="00B27541"/>
    <w:rsid w:val="00B333D0"/>
    <w:rsid w:val="00B3423A"/>
    <w:rsid w:val="00B372ED"/>
    <w:rsid w:val="00B40AB5"/>
    <w:rsid w:val="00B443C3"/>
    <w:rsid w:val="00B46268"/>
    <w:rsid w:val="00B46AD9"/>
    <w:rsid w:val="00B50E24"/>
    <w:rsid w:val="00B53C83"/>
    <w:rsid w:val="00B5560F"/>
    <w:rsid w:val="00B55C81"/>
    <w:rsid w:val="00B611EB"/>
    <w:rsid w:val="00B61448"/>
    <w:rsid w:val="00B61B7A"/>
    <w:rsid w:val="00B635CC"/>
    <w:rsid w:val="00B64227"/>
    <w:rsid w:val="00B663ED"/>
    <w:rsid w:val="00B664EF"/>
    <w:rsid w:val="00B71427"/>
    <w:rsid w:val="00B71F93"/>
    <w:rsid w:val="00B814A1"/>
    <w:rsid w:val="00B84AFB"/>
    <w:rsid w:val="00B853A3"/>
    <w:rsid w:val="00B9200F"/>
    <w:rsid w:val="00B934D2"/>
    <w:rsid w:val="00BA01DF"/>
    <w:rsid w:val="00BA122B"/>
    <w:rsid w:val="00BA30FB"/>
    <w:rsid w:val="00BA4486"/>
    <w:rsid w:val="00BB167D"/>
    <w:rsid w:val="00BB27B9"/>
    <w:rsid w:val="00BB7D39"/>
    <w:rsid w:val="00BC188F"/>
    <w:rsid w:val="00BC2712"/>
    <w:rsid w:val="00BC331F"/>
    <w:rsid w:val="00BC6E80"/>
    <w:rsid w:val="00BD193C"/>
    <w:rsid w:val="00BD49B8"/>
    <w:rsid w:val="00BD5685"/>
    <w:rsid w:val="00BD5BD8"/>
    <w:rsid w:val="00BD5DA2"/>
    <w:rsid w:val="00BD72F5"/>
    <w:rsid w:val="00BE1CB1"/>
    <w:rsid w:val="00BE20F9"/>
    <w:rsid w:val="00BE324A"/>
    <w:rsid w:val="00BE5735"/>
    <w:rsid w:val="00BE6865"/>
    <w:rsid w:val="00BE6A9A"/>
    <w:rsid w:val="00BF10B9"/>
    <w:rsid w:val="00BF1568"/>
    <w:rsid w:val="00BF2349"/>
    <w:rsid w:val="00BF48B4"/>
    <w:rsid w:val="00BF678D"/>
    <w:rsid w:val="00BF6BEB"/>
    <w:rsid w:val="00C0143C"/>
    <w:rsid w:val="00C0237E"/>
    <w:rsid w:val="00C02C01"/>
    <w:rsid w:val="00C078B3"/>
    <w:rsid w:val="00C12FDD"/>
    <w:rsid w:val="00C16A88"/>
    <w:rsid w:val="00C16FA7"/>
    <w:rsid w:val="00C23018"/>
    <w:rsid w:val="00C277E0"/>
    <w:rsid w:val="00C3130D"/>
    <w:rsid w:val="00C314E5"/>
    <w:rsid w:val="00C31CD7"/>
    <w:rsid w:val="00C34BE4"/>
    <w:rsid w:val="00C36CCB"/>
    <w:rsid w:val="00C41854"/>
    <w:rsid w:val="00C42226"/>
    <w:rsid w:val="00C44D3B"/>
    <w:rsid w:val="00C454BF"/>
    <w:rsid w:val="00C47152"/>
    <w:rsid w:val="00C50205"/>
    <w:rsid w:val="00C53827"/>
    <w:rsid w:val="00C57A4E"/>
    <w:rsid w:val="00C60C56"/>
    <w:rsid w:val="00C61C2D"/>
    <w:rsid w:val="00C61F77"/>
    <w:rsid w:val="00C6621B"/>
    <w:rsid w:val="00C72FFE"/>
    <w:rsid w:val="00C74328"/>
    <w:rsid w:val="00C76066"/>
    <w:rsid w:val="00C76ADB"/>
    <w:rsid w:val="00C8042D"/>
    <w:rsid w:val="00C80D21"/>
    <w:rsid w:val="00C810BE"/>
    <w:rsid w:val="00C83D1A"/>
    <w:rsid w:val="00C85569"/>
    <w:rsid w:val="00C86157"/>
    <w:rsid w:val="00C9268F"/>
    <w:rsid w:val="00C95AF3"/>
    <w:rsid w:val="00C96323"/>
    <w:rsid w:val="00CA054F"/>
    <w:rsid w:val="00CA17A6"/>
    <w:rsid w:val="00CA6A1C"/>
    <w:rsid w:val="00CB047A"/>
    <w:rsid w:val="00CB15E3"/>
    <w:rsid w:val="00CB257C"/>
    <w:rsid w:val="00CB26EE"/>
    <w:rsid w:val="00CB5802"/>
    <w:rsid w:val="00CC1FE7"/>
    <w:rsid w:val="00CC2891"/>
    <w:rsid w:val="00CC3290"/>
    <w:rsid w:val="00CC3446"/>
    <w:rsid w:val="00CC74BB"/>
    <w:rsid w:val="00CC7816"/>
    <w:rsid w:val="00CD0B46"/>
    <w:rsid w:val="00CD0CB1"/>
    <w:rsid w:val="00CD36E8"/>
    <w:rsid w:val="00CD654F"/>
    <w:rsid w:val="00CD7558"/>
    <w:rsid w:val="00CE413F"/>
    <w:rsid w:val="00CF0AE2"/>
    <w:rsid w:val="00CF16B1"/>
    <w:rsid w:val="00CF18BC"/>
    <w:rsid w:val="00CF3E8C"/>
    <w:rsid w:val="00D04688"/>
    <w:rsid w:val="00D047F2"/>
    <w:rsid w:val="00D104BE"/>
    <w:rsid w:val="00D121EC"/>
    <w:rsid w:val="00D14044"/>
    <w:rsid w:val="00D143FF"/>
    <w:rsid w:val="00D15C20"/>
    <w:rsid w:val="00D16380"/>
    <w:rsid w:val="00D23AF9"/>
    <w:rsid w:val="00D26076"/>
    <w:rsid w:val="00D2666E"/>
    <w:rsid w:val="00D32F8E"/>
    <w:rsid w:val="00D33B0A"/>
    <w:rsid w:val="00D34F4D"/>
    <w:rsid w:val="00D426C9"/>
    <w:rsid w:val="00D43D0F"/>
    <w:rsid w:val="00D44344"/>
    <w:rsid w:val="00D450B8"/>
    <w:rsid w:val="00D4515F"/>
    <w:rsid w:val="00D47C7B"/>
    <w:rsid w:val="00D55B77"/>
    <w:rsid w:val="00D5620A"/>
    <w:rsid w:val="00D563F3"/>
    <w:rsid w:val="00D56B6D"/>
    <w:rsid w:val="00D578CC"/>
    <w:rsid w:val="00D578D8"/>
    <w:rsid w:val="00D62BEC"/>
    <w:rsid w:val="00D652F3"/>
    <w:rsid w:val="00D66E76"/>
    <w:rsid w:val="00D718EC"/>
    <w:rsid w:val="00D725EF"/>
    <w:rsid w:val="00D74FA5"/>
    <w:rsid w:val="00D82BC0"/>
    <w:rsid w:val="00D841BB"/>
    <w:rsid w:val="00D87813"/>
    <w:rsid w:val="00D90C8F"/>
    <w:rsid w:val="00D94C5F"/>
    <w:rsid w:val="00D96530"/>
    <w:rsid w:val="00DA57B7"/>
    <w:rsid w:val="00DA6FDA"/>
    <w:rsid w:val="00DB3892"/>
    <w:rsid w:val="00DC0B05"/>
    <w:rsid w:val="00DC20E6"/>
    <w:rsid w:val="00DC2FE5"/>
    <w:rsid w:val="00DC7754"/>
    <w:rsid w:val="00DC7901"/>
    <w:rsid w:val="00DD3806"/>
    <w:rsid w:val="00DD454A"/>
    <w:rsid w:val="00DE3087"/>
    <w:rsid w:val="00DE31B3"/>
    <w:rsid w:val="00DE3ABA"/>
    <w:rsid w:val="00DF1729"/>
    <w:rsid w:val="00E014F7"/>
    <w:rsid w:val="00E03417"/>
    <w:rsid w:val="00E0563E"/>
    <w:rsid w:val="00E05665"/>
    <w:rsid w:val="00E06BBB"/>
    <w:rsid w:val="00E06C66"/>
    <w:rsid w:val="00E105A2"/>
    <w:rsid w:val="00E130A3"/>
    <w:rsid w:val="00E16696"/>
    <w:rsid w:val="00E23F7C"/>
    <w:rsid w:val="00E24F8A"/>
    <w:rsid w:val="00E2684B"/>
    <w:rsid w:val="00E30AC0"/>
    <w:rsid w:val="00E30CC6"/>
    <w:rsid w:val="00E31C98"/>
    <w:rsid w:val="00E33807"/>
    <w:rsid w:val="00E338A1"/>
    <w:rsid w:val="00E36805"/>
    <w:rsid w:val="00E3786B"/>
    <w:rsid w:val="00E37ACF"/>
    <w:rsid w:val="00E37BB3"/>
    <w:rsid w:val="00E44F6F"/>
    <w:rsid w:val="00E45B75"/>
    <w:rsid w:val="00E5054F"/>
    <w:rsid w:val="00E508E4"/>
    <w:rsid w:val="00E512F3"/>
    <w:rsid w:val="00E519F9"/>
    <w:rsid w:val="00E52359"/>
    <w:rsid w:val="00E551FD"/>
    <w:rsid w:val="00E62A35"/>
    <w:rsid w:val="00E62F61"/>
    <w:rsid w:val="00E63242"/>
    <w:rsid w:val="00E637A4"/>
    <w:rsid w:val="00E63E84"/>
    <w:rsid w:val="00E66CCC"/>
    <w:rsid w:val="00E67FC8"/>
    <w:rsid w:val="00E715F6"/>
    <w:rsid w:val="00E71D53"/>
    <w:rsid w:val="00E747BC"/>
    <w:rsid w:val="00E75D19"/>
    <w:rsid w:val="00E773E7"/>
    <w:rsid w:val="00E82291"/>
    <w:rsid w:val="00E851F7"/>
    <w:rsid w:val="00E93A9F"/>
    <w:rsid w:val="00E97B27"/>
    <w:rsid w:val="00EA580A"/>
    <w:rsid w:val="00EB104E"/>
    <w:rsid w:val="00EB2197"/>
    <w:rsid w:val="00EB25D4"/>
    <w:rsid w:val="00EB2BBB"/>
    <w:rsid w:val="00EB6B02"/>
    <w:rsid w:val="00EC137C"/>
    <w:rsid w:val="00ED2897"/>
    <w:rsid w:val="00ED3C67"/>
    <w:rsid w:val="00EE0848"/>
    <w:rsid w:val="00EE0A18"/>
    <w:rsid w:val="00EE1E2C"/>
    <w:rsid w:val="00EE29D3"/>
    <w:rsid w:val="00EE4BCB"/>
    <w:rsid w:val="00EE50B2"/>
    <w:rsid w:val="00EE6B10"/>
    <w:rsid w:val="00EE7F13"/>
    <w:rsid w:val="00EF0CAA"/>
    <w:rsid w:val="00EF18B3"/>
    <w:rsid w:val="00EF2AFF"/>
    <w:rsid w:val="00EF43BE"/>
    <w:rsid w:val="00EF448B"/>
    <w:rsid w:val="00EF6EE1"/>
    <w:rsid w:val="00F03DAC"/>
    <w:rsid w:val="00F06707"/>
    <w:rsid w:val="00F127D9"/>
    <w:rsid w:val="00F15022"/>
    <w:rsid w:val="00F21F99"/>
    <w:rsid w:val="00F301CF"/>
    <w:rsid w:val="00F307FC"/>
    <w:rsid w:val="00F32140"/>
    <w:rsid w:val="00F33F65"/>
    <w:rsid w:val="00F34291"/>
    <w:rsid w:val="00F34957"/>
    <w:rsid w:val="00F373DB"/>
    <w:rsid w:val="00F37D62"/>
    <w:rsid w:val="00F44E89"/>
    <w:rsid w:val="00F47EC6"/>
    <w:rsid w:val="00F518CF"/>
    <w:rsid w:val="00F545CF"/>
    <w:rsid w:val="00F54A1A"/>
    <w:rsid w:val="00F56AE9"/>
    <w:rsid w:val="00F56DD7"/>
    <w:rsid w:val="00F6072B"/>
    <w:rsid w:val="00F61550"/>
    <w:rsid w:val="00F619F2"/>
    <w:rsid w:val="00F628F1"/>
    <w:rsid w:val="00F633CE"/>
    <w:rsid w:val="00F643A1"/>
    <w:rsid w:val="00F65F48"/>
    <w:rsid w:val="00F70076"/>
    <w:rsid w:val="00F70E8F"/>
    <w:rsid w:val="00F70F8A"/>
    <w:rsid w:val="00F75912"/>
    <w:rsid w:val="00F75FF6"/>
    <w:rsid w:val="00F770EB"/>
    <w:rsid w:val="00F8059F"/>
    <w:rsid w:val="00F847FF"/>
    <w:rsid w:val="00F868E3"/>
    <w:rsid w:val="00F86EB5"/>
    <w:rsid w:val="00F919BB"/>
    <w:rsid w:val="00F92884"/>
    <w:rsid w:val="00F92EDB"/>
    <w:rsid w:val="00F93CF7"/>
    <w:rsid w:val="00FA0704"/>
    <w:rsid w:val="00FA3F82"/>
    <w:rsid w:val="00FA53C6"/>
    <w:rsid w:val="00FB6BB9"/>
    <w:rsid w:val="00FB7A98"/>
    <w:rsid w:val="00FC17F5"/>
    <w:rsid w:val="00FC236C"/>
    <w:rsid w:val="00FC3306"/>
    <w:rsid w:val="00FD0010"/>
    <w:rsid w:val="00FD27DB"/>
    <w:rsid w:val="00FD45B0"/>
    <w:rsid w:val="00FD4FB3"/>
    <w:rsid w:val="00FE469A"/>
    <w:rsid w:val="00FE517E"/>
    <w:rsid w:val="00FE61F0"/>
    <w:rsid w:val="00FF0859"/>
    <w:rsid w:val="00FF1B2F"/>
    <w:rsid w:val="00FF31F0"/>
    <w:rsid w:val="00FF4615"/>
    <w:rsid w:val="00FF6BB2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7119A7F"/>
  <w15:chartTrackingRefBased/>
  <w15:docId w15:val="{DBFED93D-91FB-4F23-883B-137A62426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C36CCB"/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307C25"/>
    <w:pPr>
      <w:tabs>
        <w:tab w:val="center" w:pos="4703"/>
        <w:tab w:val="right" w:pos="9406"/>
      </w:tabs>
    </w:pPr>
  </w:style>
  <w:style w:type="paragraph" w:styleId="Pta">
    <w:name w:val="footer"/>
    <w:basedOn w:val="Normlny"/>
    <w:rsid w:val="00307C25"/>
    <w:pPr>
      <w:tabs>
        <w:tab w:val="center" w:pos="4703"/>
        <w:tab w:val="right" w:pos="9406"/>
      </w:tabs>
    </w:pPr>
  </w:style>
  <w:style w:type="character" w:styleId="Hypertextovprepojenie">
    <w:name w:val="Hyperlink"/>
    <w:basedOn w:val="Predvolenpsmoodseku"/>
    <w:rsid w:val="00307C25"/>
    <w:rPr>
      <w:color w:val="0000FF"/>
      <w:u w:val="single"/>
    </w:rPr>
  </w:style>
  <w:style w:type="paragraph" w:styleId="Textbubliny">
    <w:name w:val="Balloon Text"/>
    <w:basedOn w:val="Normlny"/>
    <w:semiHidden/>
    <w:rsid w:val="0002007B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rsid w:val="00C36CCB"/>
    <w:pPr>
      <w:jc w:val="both"/>
    </w:pPr>
    <w:rPr>
      <w:sz w:val="26"/>
    </w:rPr>
  </w:style>
  <w:style w:type="paragraph" w:styleId="Zarkazkladnhotextu2">
    <w:name w:val="Body Text Indent 2"/>
    <w:basedOn w:val="Normlny"/>
    <w:rsid w:val="0031493E"/>
    <w:pPr>
      <w:spacing w:after="120" w:line="480" w:lineRule="auto"/>
      <w:ind w:left="283"/>
    </w:pPr>
  </w:style>
  <w:style w:type="paragraph" w:styleId="Zkladntext2">
    <w:name w:val="Body Text 2"/>
    <w:basedOn w:val="Normlny"/>
    <w:rsid w:val="0031493E"/>
    <w:pPr>
      <w:spacing w:after="120" w:line="480" w:lineRule="auto"/>
    </w:pPr>
  </w:style>
  <w:style w:type="paragraph" w:styleId="Zarkazkladnhotextu3">
    <w:name w:val="Body Text Indent 3"/>
    <w:basedOn w:val="Normlny"/>
    <w:rsid w:val="0031493E"/>
    <w:pPr>
      <w:spacing w:after="120"/>
      <w:ind w:left="283"/>
    </w:pPr>
    <w:rPr>
      <w:sz w:val="16"/>
      <w:szCs w:val="16"/>
    </w:rPr>
  </w:style>
  <w:style w:type="paragraph" w:styleId="Zkladntext3">
    <w:name w:val="Body Text 3"/>
    <w:basedOn w:val="Normlny"/>
    <w:rsid w:val="0031493E"/>
    <w:pPr>
      <w:spacing w:after="120"/>
    </w:pPr>
    <w:rPr>
      <w:sz w:val="16"/>
      <w:szCs w:val="16"/>
    </w:rPr>
  </w:style>
  <w:style w:type="character" w:styleId="Zstupntext">
    <w:name w:val="Placeholder Text"/>
    <w:basedOn w:val="Predvolenpsmoodseku"/>
    <w:uiPriority w:val="99"/>
    <w:semiHidden/>
    <w:rsid w:val="003119D8"/>
    <w:rPr>
      <w:color w:val="808080"/>
    </w:rPr>
  </w:style>
  <w:style w:type="paragraph" w:styleId="Odsekzoznamu">
    <w:name w:val="List Paragraph"/>
    <w:basedOn w:val="Normlny"/>
    <w:uiPriority w:val="34"/>
    <w:qFormat/>
    <w:rsid w:val="00853A79"/>
    <w:pPr>
      <w:ind w:left="720"/>
      <w:contextualSpacing/>
    </w:pPr>
  </w:style>
  <w:style w:type="character" w:styleId="Nevyrieenzmienka">
    <w:name w:val="Unresolved Mention"/>
    <w:basedOn w:val="Predvolenpsmoodseku"/>
    <w:uiPriority w:val="99"/>
    <w:semiHidden/>
    <w:unhideWhenUsed/>
    <w:rsid w:val="00D121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zbgis.skgeodesy.sk/mkzbgi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912743C6D9A4FCB9FCBBAEDB5DD5AB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95D667-F54E-409F-B593-1EAE49118718}"/>
      </w:docPartPr>
      <w:docPartBody>
        <w:p w:rsidR="00181C41" w:rsidRDefault="005F1D15" w:rsidP="005F1D15">
          <w:pPr>
            <w:pStyle w:val="7912743C6D9A4FCB9FCBBAEDB5DD5ABE"/>
          </w:pPr>
          <w:r w:rsidRPr="000823F2">
            <w:rPr>
              <w:rStyle w:val="Zstupntext"/>
            </w:rPr>
            <w:t>Kliknite alebo ťuknite a zadajte dátum.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219"/>
    <w:rsid w:val="0009575C"/>
    <w:rsid w:val="00166D75"/>
    <w:rsid w:val="00181C41"/>
    <w:rsid w:val="001B3268"/>
    <w:rsid w:val="0020492E"/>
    <w:rsid w:val="0020679C"/>
    <w:rsid w:val="00240219"/>
    <w:rsid w:val="002808DF"/>
    <w:rsid w:val="002F6677"/>
    <w:rsid w:val="003A0C0A"/>
    <w:rsid w:val="003E138D"/>
    <w:rsid w:val="005045D2"/>
    <w:rsid w:val="005807BB"/>
    <w:rsid w:val="005F1D15"/>
    <w:rsid w:val="006246F7"/>
    <w:rsid w:val="007B0023"/>
    <w:rsid w:val="008F7DD0"/>
    <w:rsid w:val="00926E09"/>
    <w:rsid w:val="00995355"/>
    <w:rsid w:val="009A02EF"/>
    <w:rsid w:val="009B3540"/>
    <w:rsid w:val="009B7610"/>
    <w:rsid w:val="00A265CB"/>
    <w:rsid w:val="00A34E6B"/>
    <w:rsid w:val="00A35B3C"/>
    <w:rsid w:val="00B25965"/>
    <w:rsid w:val="00B40F5A"/>
    <w:rsid w:val="00B5213B"/>
    <w:rsid w:val="00D45F4B"/>
    <w:rsid w:val="00D9275D"/>
    <w:rsid w:val="00D944A4"/>
    <w:rsid w:val="00E67F1F"/>
    <w:rsid w:val="00EA1DDC"/>
    <w:rsid w:val="00ED32F7"/>
    <w:rsid w:val="00F977C6"/>
    <w:rsid w:val="00FE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5F1D15"/>
    <w:rPr>
      <w:color w:val="808080"/>
    </w:rPr>
  </w:style>
  <w:style w:type="paragraph" w:customStyle="1" w:styleId="7912743C6D9A4FCB9FCBBAEDB5DD5ABE">
    <w:name w:val="7912743C6D9A4FCB9FCBBAEDB5DD5ABE"/>
    <w:rsid w:val="005F1D1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9dce71-469e-438c-b966-23013b3d6e4e">
      <Terms xmlns="http://schemas.microsoft.com/office/infopath/2007/PartnerControls"/>
    </lcf76f155ced4ddcb4097134ff3c332f>
    <hiddenFolderPath xmlns="129dce71-469e-438c-b966-23013b3d6e4e">Zdielane dokumenty/2024/2024_010/_Elaborat/Textova_cast/Technicka_sprava/</hiddenFolderPath>
    <Stav xmlns="129dce71-469e-438c-b966-23013b3d6e4e" xsi:nil="true"/>
    <TaxCatchAll xmlns="a0674b62-75fb-460f-90a3-aea95d0abee1" xsi:nil="true"/>
    <hiddenIsFolder xmlns="129dce71-469e-438c-b966-23013b3d6e4e">No</hiddenIsFolder>
    <folderPathSet xmlns="129dce71-469e-438c-b966-23013b3d6e4e">Yes</folderPathSe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E57DEDFD8E47418B1753A31E52B623" ma:contentTypeVersion="28" ma:contentTypeDescription="Umožňuje vytvoriť nový dokument." ma:contentTypeScope="" ma:versionID="7fca713048e7dc7786c1b28b4cd3f0f7">
  <xsd:schema xmlns:xsd="http://www.w3.org/2001/XMLSchema" xmlns:xs="http://www.w3.org/2001/XMLSchema" xmlns:p="http://schemas.microsoft.com/office/2006/metadata/properties" xmlns:ns2="129dce71-469e-438c-b966-23013b3d6e4e" xmlns:ns3="a0674b62-75fb-460f-90a3-aea95d0abee1" targetNamespace="http://schemas.microsoft.com/office/2006/metadata/properties" ma:root="true" ma:fieldsID="ba5a27da12f4e832dc475e36f8e93642" ns2:_="" ns3:_="">
    <xsd:import namespace="129dce71-469e-438c-b966-23013b3d6e4e"/>
    <xsd:import namespace="a0674b62-75fb-460f-90a3-aea95d0abe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hiddenIsFolder" minOccurs="0"/>
                <xsd:element ref="ns2:hiddenFolderPath" minOccurs="0"/>
                <xsd:element ref="ns2:folderPathSet" minOccurs="0"/>
                <xsd:element ref="ns2:MediaServiceObjectDetectorVersions" minOccurs="0"/>
                <xsd:element ref="ns2:Stav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dce71-469e-438c-b966-23013b3d6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1a0b1cee-fa4c-4c75-98e9-393d434776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iddenIsFolder" ma:index="22" nillable="true" ma:displayName="hiddenIsFolder" ma:default="No" ma:hidden="true" ma:internalName="hiddenIsFolder" ma:readOnly="false">
      <xsd:simpleType>
        <xsd:restriction base="dms:Text">
          <xsd:maxLength value="255"/>
        </xsd:restriction>
      </xsd:simpleType>
    </xsd:element>
    <xsd:element name="hiddenFolderPath" ma:index="23" nillable="true" ma:displayName="hiddenFolderPath" ma:hidden="true" ma:internalName="hiddenFolderPath">
      <xsd:simpleType>
        <xsd:restriction base="dms:Text">
          <xsd:maxLength value="255"/>
        </xsd:restriction>
      </xsd:simpleType>
    </xsd:element>
    <xsd:element name="folderPathSet" ma:index="24" nillable="true" ma:displayName="folderPathSet" ma:default="No" ma:hidden="true" ma:internalName="folderPathSet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tav" ma:index="26" nillable="true" ma:displayName="Stav" ma:format="Dropdown" ma:internalName="Stav">
      <xsd:simpleType>
        <xsd:restriction base="dms:Choice">
          <xsd:enumeration value="Aktívna"/>
          <xsd:enumeration value="Uzatvorená"/>
          <xsd:enumeration value="Prerušená"/>
          <xsd:enumeration value="V reklamácii"/>
          <xsd:enumeration value="Zrušená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674b62-75fb-460f-90a3-aea95d0abee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57960c1-1027-48c4-9d44-6d9cf291c21e}" ma:internalName="TaxCatchAll" ma:showField="CatchAllData" ma:web="a0674b62-75fb-460f-90a3-aea95d0abe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98E1F0-68FD-4381-98B2-B03838614331}">
  <ds:schemaRefs>
    <ds:schemaRef ds:uri="http://schemas.microsoft.com/office/2006/metadata/properties"/>
    <ds:schemaRef ds:uri="http://schemas.microsoft.com/office/infopath/2007/PartnerControls"/>
    <ds:schemaRef ds:uri="129dce71-469e-438c-b966-23013b3d6e4e"/>
    <ds:schemaRef ds:uri="a0674b62-75fb-460f-90a3-aea95d0abee1"/>
  </ds:schemaRefs>
</ds:datastoreItem>
</file>

<file path=customXml/itemProps2.xml><?xml version="1.0" encoding="utf-8"?>
<ds:datastoreItem xmlns:ds="http://schemas.openxmlformats.org/officeDocument/2006/customXml" ds:itemID="{F2345F83-F818-4E81-85FB-57B585A4C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9dce71-469e-438c-b966-23013b3d6e4e"/>
    <ds:schemaRef ds:uri="a0674b62-75fb-460f-90a3-aea95d0abe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95265A-1048-4BAB-AD7F-FCF43A054D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2700</TotalTime>
  <Pages>7</Pages>
  <Words>2783</Words>
  <Characters>15866</Characters>
  <Application>Microsoft Office Word</Application>
  <DocSecurity>0</DocSecurity>
  <Lines>132</Lines>
  <Paragraphs>37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18612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Michaela Čuchtová</cp:lastModifiedBy>
  <cp:revision>904</cp:revision>
  <cp:lastPrinted>2024-02-09T14:46:00Z</cp:lastPrinted>
  <dcterms:created xsi:type="dcterms:W3CDTF">2019-03-04T12:24:00Z</dcterms:created>
  <dcterms:modified xsi:type="dcterms:W3CDTF">2024-03-26T09:35:00Z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0x01010080E57DEDFD8E47418B1753A31E52B623</vt:lpwstr>
  </property>
  <property fmtid="{D5CDD505-2E9C-101B-9397-08002B2CF9AE}" pid="3" name="MediaServiceImageTags">
    <vt:lpwstr/>
  </property>
</Properties>
</file>